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7A33" w14:textId="69FFB8A3" w:rsidR="00E50846" w:rsidRDefault="00941FD1" w:rsidP="00CF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14:paraId="125B46EB" w14:textId="1E0B57BE" w:rsidR="00941FD1" w:rsidRPr="00CF314B" w:rsidRDefault="00941FD1" w:rsidP="00CF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Pr="00CF314B">
        <w:rPr>
          <w:rFonts w:ascii="Times New Roman" w:hAnsi="Times New Roman" w:cs="Times New Roman"/>
          <w:sz w:val="24"/>
          <w:szCs w:val="24"/>
        </w:rPr>
        <w:t>викторине «</w:t>
      </w:r>
      <w:proofErr w:type="spellStart"/>
      <w:r w:rsidRPr="00CF314B">
        <w:rPr>
          <w:rFonts w:ascii="Times New Roman" w:hAnsi="Times New Roman" w:cs="Times New Roman"/>
          <w:sz w:val="24"/>
          <w:szCs w:val="24"/>
        </w:rPr>
        <w:t>Фотоканикулы</w:t>
      </w:r>
      <w:proofErr w:type="spellEnd"/>
      <w:r w:rsidRPr="00CF314B">
        <w:rPr>
          <w:rFonts w:ascii="Times New Roman" w:hAnsi="Times New Roman" w:cs="Times New Roman"/>
          <w:sz w:val="24"/>
          <w:szCs w:val="24"/>
        </w:rPr>
        <w:t xml:space="preserve">: 2022 −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F314B">
        <w:rPr>
          <w:rFonts w:ascii="Times New Roman" w:hAnsi="Times New Roman" w:cs="Times New Roman"/>
          <w:sz w:val="24"/>
          <w:szCs w:val="24"/>
        </w:rPr>
        <w:t>од выдающихся земляков»</w:t>
      </w:r>
    </w:p>
    <w:p w14:paraId="190A7E71" w14:textId="77777777" w:rsidR="00BD376F" w:rsidRPr="00CF314B" w:rsidRDefault="00BD376F" w:rsidP="00BD376F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17890" w14:textId="77777777" w:rsidR="00CD7067" w:rsidRPr="00CF314B" w:rsidRDefault="002E514C" w:rsidP="002E514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У каждого народа, без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условно, есть свои герои, свои знаменитые земляки: у татар </w:t>
      </w:r>
      <w:r w:rsidR="0007372E" w:rsidRPr="00CF314B">
        <w:rPr>
          <w:rFonts w:ascii="Times New Roman" w:hAnsi="Times New Roman" w:cs="Times New Roman"/>
          <w:sz w:val="24"/>
          <w:szCs w:val="24"/>
        </w:rPr>
        <w:t>–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90" w:rsidRPr="00CF314B">
        <w:rPr>
          <w:rFonts w:ascii="Times New Roman" w:hAnsi="Times New Roman" w:cs="Times New Roman"/>
          <w:sz w:val="24"/>
          <w:szCs w:val="24"/>
        </w:rPr>
        <w:t>Габдулла</w:t>
      </w:r>
      <w:proofErr w:type="spellEnd"/>
      <w:r w:rsidR="005F5690" w:rsidRPr="00CF314B">
        <w:rPr>
          <w:rFonts w:ascii="Times New Roman" w:hAnsi="Times New Roman" w:cs="Times New Roman"/>
          <w:sz w:val="24"/>
          <w:szCs w:val="24"/>
        </w:rPr>
        <w:t xml:space="preserve"> Тукай, у башкир </w:t>
      </w:r>
      <w:r w:rsidR="0007372E" w:rsidRPr="00CF314B">
        <w:rPr>
          <w:rFonts w:ascii="Times New Roman" w:hAnsi="Times New Roman" w:cs="Times New Roman"/>
          <w:sz w:val="24"/>
          <w:szCs w:val="24"/>
        </w:rPr>
        <w:t>–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 Салават Юлаев, у мордвин </w:t>
      </w:r>
      <w:r w:rsidR="0007372E" w:rsidRPr="00CF314B">
        <w:rPr>
          <w:rFonts w:ascii="Times New Roman" w:hAnsi="Times New Roman" w:cs="Times New Roman"/>
          <w:sz w:val="24"/>
          <w:szCs w:val="24"/>
        </w:rPr>
        <w:t>–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 Макар </w:t>
      </w:r>
      <w:proofErr w:type="spellStart"/>
      <w:r w:rsidR="005F5690" w:rsidRPr="00CF314B">
        <w:rPr>
          <w:rFonts w:ascii="Times New Roman" w:hAnsi="Times New Roman" w:cs="Times New Roman"/>
          <w:sz w:val="24"/>
          <w:szCs w:val="24"/>
        </w:rPr>
        <w:t>Евсевьев</w:t>
      </w:r>
      <w:proofErr w:type="spellEnd"/>
      <w:r w:rsidR="005F5690" w:rsidRPr="00CF314B">
        <w:rPr>
          <w:rFonts w:ascii="Times New Roman" w:hAnsi="Times New Roman" w:cs="Times New Roman"/>
          <w:sz w:val="24"/>
          <w:szCs w:val="24"/>
        </w:rPr>
        <w:t>... Мы</w:t>
      </w:r>
      <w:r w:rsidR="00CF314B">
        <w:rPr>
          <w:rFonts w:ascii="Times New Roman" w:hAnsi="Times New Roman" w:cs="Times New Roman"/>
          <w:sz w:val="24"/>
          <w:szCs w:val="24"/>
        </w:rPr>
        <w:t xml:space="preserve">, чуваши, </w:t>
      </w:r>
      <w:r w:rsidRPr="00CF314B">
        <w:rPr>
          <w:rFonts w:ascii="Times New Roman" w:hAnsi="Times New Roman" w:cs="Times New Roman"/>
          <w:sz w:val="24"/>
          <w:szCs w:val="24"/>
        </w:rPr>
        <w:t xml:space="preserve">гордимся </w:t>
      </w:r>
      <w:r w:rsidR="005F5690" w:rsidRPr="00CF314B">
        <w:rPr>
          <w:rFonts w:ascii="Times New Roman" w:hAnsi="Times New Roman" w:cs="Times New Roman"/>
          <w:sz w:val="24"/>
          <w:szCs w:val="24"/>
        </w:rPr>
        <w:t>Иваном Яковлевым и его учениками, космона</w:t>
      </w:r>
      <w:r w:rsidRPr="00CF314B">
        <w:rPr>
          <w:rFonts w:ascii="Times New Roman" w:hAnsi="Times New Roman" w:cs="Times New Roman"/>
          <w:sz w:val="24"/>
          <w:szCs w:val="24"/>
        </w:rPr>
        <w:t>в</w:t>
      </w:r>
      <w:r w:rsidR="005F5690" w:rsidRPr="00CF314B">
        <w:rPr>
          <w:rFonts w:ascii="Times New Roman" w:hAnsi="Times New Roman" w:cs="Times New Roman"/>
          <w:sz w:val="24"/>
          <w:szCs w:val="24"/>
        </w:rPr>
        <w:t>том Андрияном Николаевым</w:t>
      </w:r>
      <w:r w:rsidRPr="00CF314B">
        <w:rPr>
          <w:rFonts w:ascii="Times New Roman" w:hAnsi="Times New Roman" w:cs="Times New Roman"/>
          <w:sz w:val="24"/>
          <w:szCs w:val="24"/>
        </w:rPr>
        <w:t>,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 легенда</w:t>
      </w:r>
      <w:r w:rsidRPr="00CF314B">
        <w:rPr>
          <w:rFonts w:ascii="Times New Roman" w:hAnsi="Times New Roman" w:cs="Times New Roman"/>
          <w:sz w:val="24"/>
          <w:szCs w:val="24"/>
        </w:rPr>
        <w:t xml:space="preserve">рным начдивом Василием Чапаевым, неординарным поэтом </w:t>
      </w:r>
      <w:proofErr w:type="spellStart"/>
      <w:r w:rsidRPr="00CF314B">
        <w:rPr>
          <w:rFonts w:ascii="Times New Roman" w:hAnsi="Times New Roman" w:cs="Times New Roman"/>
          <w:sz w:val="24"/>
          <w:szCs w:val="24"/>
        </w:rPr>
        <w:t>Çеçпӗл</w:t>
      </w:r>
      <w:proofErr w:type="spellEnd"/>
      <w:r w:rsidRPr="00CF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14B">
        <w:rPr>
          <w:rFonts w:ascii="Times New Roman" w:hAnsi="Times New Roman" w:cs="Times New Roman"/>
          <w:sz w:val="24"/>
          <w:szCs w:val="24"/>
        </w:rPr>
        <w:t>Мишши</w:t>
      </w:r>
      <w:proofErr w:type="spellEnd"/>
      <w:r w:rsidRPr="00CF314B">
        <w:rPr>
          <w:rFonts w:ascii="Times New Roman" w:hAnsi="Times New Roman" w:cs="Times New Roman"/>
          <w:sz w:val="24"/>
          <w:szCs w:val="24"/>
        </w:rPr>
        <w:t xml:space="preserve">. </w:t>
      </w:r>
      <w:r w:rsidR="00224EA7" w:rsidRPr="00CF314B">
        <w:rPr>
          <w:rFonts w:ascii="Times New Roman" w:hAnsi="Times New Roman" w:cs="Times New Roman"/>
          <w:sz w:val="24"/>
          <w:szCs w:val="24"/>
        </w:rPr>
        <w:t>Вышесказ</w:t>
      </w:r>
      <w:r w:rsidR="0004517B" w:rsidRPr="00CF314B">
        <w:rPr>
          <w:rFonts w:ascii="Times New Roman" w:hAnsi="Times New Roman" w:cs="Times New Roman"/>
          <w:sz w:val="24"/>
          <w:szCs w:val="24"/>
        </w:rPr>
        <w:t>анными соображениями обусловлена</w:t>
      </w:r>
      <w:r w:rsidR="00CF314B">
        <w:rPr>
          <w:rFonts w:ascii="Times New Roman" w:hAnsi="Times New Roman" w:cs="Times New Roman"/>
          <w:sz w:val="24"/>
          <w:szCs w:val="24"/>
        </w:rPr>
        <w:t xml:space="preserve"> </w:t>
      </w:r>
      <w:r w:rsidR="00224EA7" w:rsidRPr="00CF314B">
        <w:rPr>
          <w:rFonts w:ascii="Times New Roman" w:hAnsi="Times New Roman" w:cs="Times New Roman"/>
          <w:sz w:val="24"/>
          <w:szCs w:val="24"/>
        </w:rPr>
        <w:t>актуальность проведения нетрадиционной викторины.</w:t>
      </w:r>
      <w:r w:rsidR="00457572" w:rsidRPr="00CF314B">
        <w:rPr>
          <w:rFonts w:ascii="Times New Roman" w:hAnsi="Times New Roman" w:cs="Times New Roman"/>
          <w:sz w:val="24"/>
          <w:szCs w:val="24"/>
        </w:rPr>
        <w:t xml:space="preserve"> С</w:t>
      </w:r>
      <w:r w:rsidR="00224EA7" w:rsidRPr="00CF314B">
        <w:rPr>
          <w:rFonts w:ascii="Times New Roman" w:hAnsi="Times New Roman" w:cs="Times New Roman"/>
          <w:sz w:val="24"/>
          <w:szCs w:val="24"/>
        </w:rPr>
        <w:t>ледует</w:t>
      </w:r>
      <w:r w:rsidR="00CF314B">
        <w:rPr>
          <w:rFonts w:ascii="Times New Roman" w:hAnsi="Times New Roman" w:cs="Times New Roman"/>
          <w:sz w:val="24"/>
          <w:szCs w:val="24"/>
        </w:rPr>
        <w:t xml:space="preserve"> добавить, что проводимый нами </w:t>
      </w:r>
      <w:r w:rsidR="00224EA7" w:rsidRPr="00CF314B">
        <w:rPr>
          <w:rFonts w:ascii="Times New Roman" w:hAnsi="Times New Roman" w:cs="Times New Roman"/>
          <w:sz w:val="24"/>
          <w:szCs w:val="24"/>
        </w:rPr>
        <w:t>творческий форум</w:t>
      </w:r>
      <w:r w:rsidR="00A25F3A" w:rsidRPr="00CF314B">
        <w:rPr>
          <w:rFonts w:ascii="Times New Roman" w:hAnsi="Times New Roman" w:cs="Times New Roman"/>
          <w:sz w:val="24"/>
          <w:szCs w:val="24"/>
        </w:rPr>
        <w:t>,</w:t>
      </w:r>
      <w:r w:rsidR="003E7225" w:rsidRPr="00CF314B">
        <w:rPr>
          <w:rFonts w:ascii="Times New Roman" w:hAnsi="Times New Roman" w:cs="Times New Roman"/>
          <w:sz w:val="24"/>
          <w:szCs w:val="24"/>
        </w:rPr>
        <w:t xml:space="preserve"> несмотря на множество заданий и вопросов</w:t>
      </w:r>
      <w:r w:rsidR="00A25F3A" w:rsidRPr="00CF314B">
        <w:rPr>
          <w:rFonts w:ascii="Times New Roman" w:hAnsi="Times New Roman" w:cs="Times New Roman"/>
          <w:sz w:val="24"/>
          <w:szCs w:val="24"/>
        </w:rPr>
        <w:t>,</w:t>
      </w:r>
      <w:r w:rsidR="003E7225" w:rsidRPr="00CF314B">
        <w:rPr>
          <w:rFonts w:ascii="Times New Roman" w:hAnsi="Times New Roman" w:cs="Times New Roman"/>
          <w:sz w:val="24"/>
          <w:szCs w:val="24"/>
        </w:rPr>
        <w:t xml:space="preserve"> весьма популярен среди пользователей Сети. Н</w:t>
      </w:r>
      <w:r w:rsidR="00457572" w:rsidRPr="00CF314B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CF314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3E7225" w:rsidRPr="00CF314B">
        <w:rPr>
          <w:rFonts w:ascii="Times New Roman" w:hAnsi="Times New Roman" w:cs="Times New Roman"/>
          <w:sz w:val="24"/>
          <w:szCs w:val="24"/>
        </w:rPr>
        <w:t>ор</w:t>
      </w:r>
      <w:r w:rsidR="00457572" w:rsidRPr="00CF314B">
        <w:rPr>
          <w:rFonts w:ascii="Times New Roman" w:hAnsi="Times New Roman" w:cs="Times New Roman"/>
          <w:sz w:val="24"/>
          <w:szCs w:val="24"/>
        </w:rPr>
        <w:t>г</w:t>
      </w:r>
      <w:r w:rsidR="003E7225" w:rsidRPr="00CF314B">
        <w:rPr>
          <w:rFonts w:ascii="Times New Roman" w:hAnsi="Times New Roman" w:cs="Times New Roman"/>
          <w:sz w:val="24"/>
          <w:szCs w:val="24"/>
        </w:rPr>
        <w:t>комитета</w:t>
      </w:r>
      <w:r w:rsidR="005F5690" w:rsidRPr="00CF314B">
        <w:rPr>
          <w:rFonts w:ascii="Times New Roman" w:hAnsi="Times New Roman" w:cs="Times New Roman"/>
          <w:sz w:val="24"/>
          <w:szCs w:val="24"/>
        </w:rPr>
        <w:t xml:space="preserve"> </w:t>
      </w:r>
      <w:r w:rsidR="003E7225" w:rsidRPr="00CF31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7225" w:rsidRPr="00CF314B">
        <w:rPr>
          <w:rFonts w:ascii="Times New Roman" w:hAnsi="Times New Roman" w:cs="Times New Roman"/>
          <w:sz w:val="24"/>
          <w:szCs w:val="24"/>
        </w:rPr>
        <w:t>Фотоканикулы</w:t>
      </w:r>
      <w:proofErr w:type="spellEnd"/>
      <w:r w:rsidR="003E7225" w:rsidRPr="00CF314B">
        <w:rPr>
          <w:rFonts w:ascii="Times New Roman" w:hAnsi="Times New Roman" w:cs="Times New Roman"/>
          <w:sz w:val="24"/>
          <w:szCs w:val="24"/>
        </w:rPr>
        <w:t>: Россия-хозяйка мундиаля</w:t>
      </w:r>
      <w:r w:rsidR="009F5700" w:rsidRPr="00CF314B">
        <w:rPr>
          <w:rFonts w:ascii="Times New Roman" w:hAnsi="Times New Roman" w:cs="Times New Roman"/>
          <w:sz w:val="24"/>
          <w:szCs w:val="24"/>
        </w:rPr>
        <w:t xml:space="preserve"> – </w:t>
      </w:r>
      <w:r w:rsidR="00CF314B">
        <w:rPr>
          <w:rFonts w:ascii="Times New Roman" w:hAnsi="Times New Roman" w:cs="Times New Roman"/>
          <w:sz w:val="24"/>
          <w:szCs w:val="24"/>
        </w:rPr>
        <w:t xml:space="preserve">2018» </w:t>
      </w:r>
      <w:r w:rsidR="003E7225" w:rsidRPr="00CF314B">
        <w:rPr>
          <w:rFonts w:ascii="Times New Roman" w:hAnsi="Times New Roman" w:cs="Times New Roman"/>
          <w:sz w:val="24"/>
          <w:szCs w:val="24"/>
        </w:rPr>
        <w:t>поступило</w:t>
      </w:r>
      <w:r w:rsidRPr="00CF314B">
        <w:rPr>
          <w:rFonts w:ascii="Times New Roman" w:hAnsi="Times New Roman" w:cs="Times New Roman"/>
          <w:sz w:val="24"/>
          <w:szCs w:val="24"/>
        </w:rPr>
        <w:t xml:space="preserve"> </w:t>
      </w:r>
      <w:r w:rsidR="003E7225" w:rsidRPr="00CF314B">
        <w:rPr>
          <w:rFonts w:ascii="Times New Roman" w:hAnsi="Times New Roman" w:cs="Times New Roman"/>
          <w:sz w:val="24"/>
          <w:szCs w:val="24"/>
        </w:rPr>
        <w:t>1860 заявок</w:t>
      </w:r>
      <w:r w:rsidRPr="00CF314B">
        <w:rPr>
          <w:rFonts w:ascii="Times New Roman" w:hAnsi="Times New Roman" w:cs="Times New Roman"/>
          <w:sz w:val="24"/>
          <w:szCs w:val="24"/>
        </w:rPr>
        <w:t>.</w:t>
      </w:r>
      <w:r w:rsidR="00CF3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AF90A" w14:textId="77777777" w:rsidR="006A6BED" w:rsidRPr="00CF314B" w:rsidRDefault="00DB524C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Как и раньше в</w:t>
      </w:r>
      <w:r w:rsidR="006A6BED" w:rsidRPr="00CF314B">
        <w:rPr>
          <w:rFonts w:ascii="Times New Roman" w:hAnsi="Times New Roman" w:cs="Times New Roman"/>
          <w:sz w:val="24"/>
          <w:szCs w:val="24"/>
        </w:rPr>
        <w:t>есь комплекс заданий</w:t>
      </w:r>
      <w:r w:rsidRPr="00CF314B">
        <w:rPr>
          <w:rFonts w:ascii="Times New Roman" w:hAnsi="Times New Roman" w:cs="Times New Roman"/>
          <w:sz w:val="24"/>
          <w:szCs w:val="24"/>
        </w:rPr>
        <w:t xml:space="preserve"> Х</w:t>
      </w:r>
      <w:r w:rsidRPr="00CF31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6BED" w:rsidRPr="00CF3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ED" w:rsidRPr="00CF314B">
        <w:rPr>
          <w:rFonts w:ascii="Times New Roman" w:hAnsi="Times New Roman" w:cs="Times New Roman"/>
          <w:sz w:val="24"/>
          <w:szCs w:val="24"/>
        </w:rPr>
        <w:t>Фотовикторины</w:t>
      </w:r>
      <w:proofErr w:type="spellEnd"/>
      <w:r w:rsidR="006A6BED" w:rsidRPr="00CF314B">
        <w:rPr>
          <w:rFonts w:ascii="Times New Roman" w:hAnsi="Times New Roman" w:cs="Times New Roman"/>
          <w:sz w:val="24"/>
          <w:szCs w:val="24"/>
        </w:rPr>
        <w:t xml:space="preserve"> основан на </w:t>
      </w:r>
      <w:proofErr w:type="spellStart"/>
      <w:r w:rsidR="006A6BED" w:rsidRPr="00CF314B">
        <w:rPr>
          <w:rFonts w:ascii="Times New Roman" w:hAnsi="Times New Roman" w:cs="Times New Roman"/>
          <w:sz w:val="24"/>
          <w:szCs w:val="24"/>
        </w:rPr>
        <w:t>фототворчестве</w:t>
      </w:r>
      <w:proofErr w:type="spellEnd"/>
      <w:r w:rsidR="006A6BED" w:rsidRPr="00CF314B">
        <w:rPr>
          <w:rFonts w:ascii="Times New Roman" w:hAnsi="Times New Roman" w:cs="Times New Roman"/>
          <w:sz w:val="24"/>
          <w:szCs w:val="24"/>
        </w:rPr>
        <w:t xml:space="preserve">. </w:t>
      </w:r>
      <w:r w:rsidR="00457572" w:rsidRPr="00CF314B">
        <w:rPr>
          <w:rFonts w:ascii="Times New Roman" w:hAnsi="Times New Roman" w:cs="Times New Roman"/>
          <w:sz w:val="24"/>
          <w:szCs w:val="24"/>
        </w:rPr>
        <w:t>У</w:t>
      </w:r>
      <w:r w:rsidR="00D715D7" w:rsidRPr="00CF314B">
        <w:rPr>
          <w:rFonts w:ascii="Times New Roman" w:hAnsi="Times New Roman" w:cs="Times New Roman"/>
          <w:sz w:val="24"/>
          <w:szCs w:val="24"/>
        </w:rPr>
        <w:t>частник</w:t>
      </w:r>
      <w:r w:rsidR="00213BD0" w:rsidRPr="00CF314B">
        <w:rPr>
          <w:rFonts w:ascii="Times New Roman" w:hAnsi="Times New Roman" w:cs="Times New Roman"/>
          <w:sz w:val="24"/>
          <w:szCs w:val="24"/>
        </w:rPr>
        <w:t>и</w:t>
      </w:r>
      <w:r w:rsidR="00D715D7" w:rsidRPr="00CF314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13BD0" w:rsidRPr="00CF314B">
        <w:rPr>
          <w:rFonts w:ascii="Times New Roman" w:hAnsi="Times New Roman" w:cs="Times New Roman"/>
          <w:sz w:val="24"/>
          <w:szCs w:val="24"/>
        </w:rPr>
        <w:t>отвечаю</w:t>
      </w:r>
      <w:r w:rsidR="00D715D7" w:rsidRPr="00CF314B">
        <w:rPr>
          <w:rFonts w:ascii="Times New Roman" w:hAnsi="Times New Roman" w:cs="Times New Roman"/>
          <w:sz w:val="24"/>
          <w:szCs w:val="24"/>
        </w:rPr>
        <w:t xml:space="preserve">т на неординарные вопросы (неординарность заключается в том, </w:t>
      </w:r>
      <w:r w:rsidR="00B34CE3" w:rsidRPr="00CF314B">
        <w:rPr>
          <w:rFonts w:ascii="Times New Roman" w:hAnsi="Times New Roman" w:cs="Times New Roman"/>
          <w:sz w:val="24"/>
          <w:szCs w:val="24"/>
        </w:rPr>
        <w:t xml:space="preserve">что </w:t>
      </w:r>
      <w:r w:rsidR="00D715D7" w:rsidRPr="00CF314B">
        <w:rPr>
          <w:rFonts w:ascii="Times New Roman" w:hAnsi="Times New Roman" w:cs="Times New Roman"/>
          <w:sz w:val="24"/>
          <w:szCs w:val="24"/>
        </w:rPr>
        <w:t xml:space="preserve">участнику приходится отвечать на </w:t>
      </w:r>
      <w:proofErr w:type="spellStart"/>
      <w:r w:rsidR="00D715D7" w:rsidRPr="00CF314B">
        <w:rPr>
          <w:rFonts w:ascii="Times New Roman" w:hAnsi="Times New Roman" w:cs="Times New Roman"/>
          <w:sz w:val="24"/>
          <w:szCs w:val="24"/>
        </w:rPr>
        <w:t>фотовопросы</w:t>
      </w:r>
      <w:proofErr w:type="spellEnd"/>
      <w:r w:rsidR="00D715D7" w:rsidRPr="00CF314B">
        <w:rPr>
          <w:rFonts w:ascii="Times New Roman" w:hAnsi="Times New Roman" w:cs="Times New Roman"/>
          <w:sz w:val="24"/>
          <w:szCs w:val="24"/>
        </w:rPr>
        <w:t xml:space="preserve">), </w:t>
      </w:r>
      <w:r w:rsidR="00F95DF2" w:rsidRPr="00CF314B">
        <w:rPr>
          <w:rFonts w:ascii="Times New Roman" w:hAnsi="Times New Roman" w:cs="Times New Roman"/>
          <w:sz w:val="24"/>
          <w:szCs w:val="24"/>
        </w:rPr>
        <w:t>готовят</w:t>
      </w:r>
      <w:r w:rsidR="00D715D7" w:rsidRPr="00CF314B">
        <w:rPr>
          <w:rFonts w:ascii="Times New Roman" w:hAnsi="Times New Roman" w:cs="Times New Roman"/>
          <w:sz w:val="24"/>
          <w:szCs w:val="24"/>
        </w:rPr>
        <w:t xml:space="preserve"> фотоплакаты, </w:t>
      </w:r>
      <w:r w:rsidR="003349DD" w:rsidRPr="00CF314B">
        <w:rPr>
          <w:rFonts w:ascii="Times New Roman" w:hAnsi="Times New Roman" w:cs="Times New Roman"/>
          <w:sz w:val="24"/>
          <w:szCs w:val="24"/>
        </w:rPr>
        <w:t>афиши, фотофильмы, занимаю</w:t>
      </w:r>
      <w:r w:rsidR="00D715D7" w:rsidRPr="00CF314B">
        <w:rPr>
          <w:rFonts w:ascii="Times New Roman" w:hAnsi="Times New Roman" w:cs="Times New Roman"/>
          <w:sz w:val="24"/>
          <w:szCs w:val="24"/>
        </w:rPr>
        <w:t>тся стихосложением,</w:t>
      </w:r>
      <w:r w:rsidR="00F95DF2" w:rsidRPr="00CF314B">
        <w:rPr>
          <w:rFonts w:ascii="Times New Roman" w:hAnsi="Times New Roman" w:cs="Times New Roman"/>
          <w:sz w:val="24"/>
          <w:szCs w:val="24"/>
        </w:rPr>
        <w:t xml:space="preserve"> выходят</w:t>
      </w:r>
      <w:r w:rsidR="00CF314B">
        <w:rPr>
          <w:rFonts w:ascii="Times New Roman" w:hAnsi="Times New Roman" w:cs="Times New Roman"/>
          <w:sz w:val="24"/>
          <w:szCs w:val="24"/>
        </w:rPr>
        <w:t xml:space="preserve"> на фотоохоту, «</w:t>
      </w:r>
      <w:r w:rsidR="004C5A9B" w:rsidRPr="00CF314B">
        <w:rPr>
          <w:rFonts w:ascii="Times New Roman" w:hAnsi="Times New Roman" w:cs="Times New Roman"/>
          <w:sz w:val="24"/>
          <w:szCs w:val="24"/>
        </w:rPr>
        <w:t>колдуют</w:t>
      </w:r>
      <w:r w:rsidR="00CF314B">
        <w:rPr>
          <w:rFonts w:ascii="Times New Roman" w:hAnsi="Times New Roman" w:cs="Times New Roman"/>
          <w:sz w:val="24"/>
          <w:szCs w:val="24"/>
        </w:rPr>
        <w:t>»</w:t>
      </w:r>
      <w:r w:rsidR="00AD5FF1" w:rsidRPr="00CF314B">
        <w:rPr>
          <w:rFonts w:ascii="Times New Roman" w:hAnsi="Times New Roman" w:cs="Times New Roman"/>
          <w:sz w:val="24"/>
          <w:szCs w:val="24"/>
        </w:rPr>
        <w:t xml:space="preserve"> в графических редакторах</w:t>
      </w:r>
      <w:r w:rsidR="00CF314B">
        <w:rPr>
          <w:rFonts w:ascii="Times New Roman" w:hAnsi="Times New Roman" w:cs="Times New Roman"/>
          <w:sz w:val="24"/>
          <w:szCs w:val="24"/>
        </w:rPr>
        <w:t>.</w:t>
      </w:r>
    </w:p>
    <w:p w14:paraId="1F50CE79" w14:textId="77777777" w:rsidR="005B7FA6" w:rsidRPr="00CF314B" w:rsidRDefault="005B7FA6" w:rsidP="005B7FA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В</w:t>
      </w:r>
      <w:r w:rsidR="00DB524C" w:rsidRPr="00CF314B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CF31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1578445"/>
      <w:r w:rsidR="00CF314B">
        <w:rPr>
          <w:rFonts w:ascii="Times New Roman" w:hAnsi="Times New Roman" w:cs="Times New Roman"/>
          <w:sz w:val="24"/>
          <w:szCs w:val="24"/>
        </w:rPr>
        <w:t xml:space="preserve">дистанционной </w:t>
      </w:r>
      <w:r w:rsidRPr="00CF314B">
        <w:rPr>
          <w:rFonts w:ascii="Times New Roman" w:hAnsi="Times New Roman" w:cs="Times New Roman"/>
          <w:sz w:val="24"/>
          <w:szCs w:val="24"/>
        </w:rPr>
        <w:t xml:space="preserve">викторине «Фотоканикулы: 2022 − </w:t>
      </w:r>
      <w:r w:rsidR="00CF314B">
        <w:rPr>
          <w:rFonts w:ascii="Times New Roman" w:hAnsi="Times New Roman" w:cs="Times New Roman"/>
          <w:sz w:val="24"/>
          <w:szCs w:val="24"/>
        </w:rPr>
        <w:t>Г</w:t>
      </w:r>
      <w:r w:rsidRPr="00CF314B">
        <w:rPr>
          <w:rFonts w:ascii="Times New Roman" w:hAnsi="Times New Roman" w:cs="Times New Roman"/>
          <w:sz w:val="24"/>
          <w:szCs w:val="24"/>
        </w:rPr>
        <w:t>од выдающихся земляков»</w:t>
      </w:r>
      <w:bookmarkEnd w:id="0"/>
      <w:r w:rsidRPr="00CF314B">
        <w:rPr>
          <w:rFonts w:ascii="Times New Roman" w:hAnsi="Times New Roman" w:cs="Times New Roman"/>
          <w:sz w:val="24"/>
          <w:szCs w:val="24"/>
        </w:rPr>
        <w:t xml:space="preserve"> все вопросы связаны </w:t>
      </w:r>
      <w:r w:rsidR="00067BDF" w:rsidRPr="00CF314B">
        <w:rPr>
          <w:rFonts w:ascii="Times New Roman" w:hAnsi="Times New Roman" w:cs="Times New Roman"/>
          <w:sz w:val="24"/>
          <w:szCs w:val="24"/>
        </w:rPr>
        <w:t xml:space="preserve">с </w:t>
      </w:r>
      <w:r w:rsidRPr="00CF314B">
        <w:rPr>
          <w:rFonts w:ascii="Times New Roman" w:hAnsi="Times New Roman" w:cs="Times New Roman"/>
          <w:sz w:val="24"/>
          <w:szCs w:val="24"/>
        </w:rPr>
        <w:t xml:space="preserve">именами знаменитых людей − уроженцами </w:t>
      </w:r>
      <w:r w:rsidR="00D333A4" w:rsidRPr="00CF314B">
        <w:rPr>
          <w:rFonts w:ascii="Times New Roman" w:hAnsi="Times New Roman" w:cs="Times New Roman"/>
          <w:sz w:val="24"/>
          <w:szCs w:val="24"/>
        </w:rPr>
        <w:t>Чувашской Республики, прославив</w:t>
      </w:r>
      <w:r w:rsidR="00856635" w:rsidRPr="00CF314B">
        <w:rPr>
          <w:rFonts w:ascii="Times New Roman" w:hAnsi="Times New Roman" w:cs="Times New Roman"/>
          <w:sz w:val="24"/>
          <w:szCs w:val="24"/>
        </w:rPr>
        <w:t>шими свой родной край</w:t>
      </w:r>
      <w:r w:rsidRPr="00CF314B">
        <w:rPr>
          <w:rFonts w:ascii="Times New Roman" w:hAnsi="Times New Roman" w:cs="Times New Roman"/>
          <w:sz w:val="24"/>
          <w:szCs w:val="24"/>
        </w:rPr>
        <w:t xml:space="preserve"> − земледельцев, военных, журналистов, литераторов, композиторов, артистов, и конечно же, фотокорреспондентов. Дистанционная фотовикторина традиционно проводится в 4 возрастных группах: </w:t>
      </w:r>
    </w:p>
    <w:p w14:paraId="7A0DC9A0" w14:textId="77777777" w:rsidR="005B7FA6" w:rsidRPr="00CF314B" w:rsidRDefault="005B7FA6" w:rsidP="005B7FA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Первая подгруппа − 1-4 классы;</w:t>
      </w:r>
    </w:p>
    <w:p w14:paraId="7DFCFEE0" w14:textId="77777777" w:rsidR="005B7FA6" w:rsidRPr="00CF314B" w:rsidRDefault="005B7FA6" w:rsidP="005B7FA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Вторая подгрупп</w:t>
      </w:r>
      <w:r w:rsidR="00391CEF" w:rsidRPr="00CF314B">
        <w:rPr>
          <w:rFonts w:ascii="Times New Roman" w:hAnsi="Times New Roman" w:cs="Times New Roman"/>
          <w:sz w:val="24"/>
          <w:szCs w:val="24"/>
        </w:rPr>
        <w:t>а</w:t>
      </w:r>
      <w:r w:rsidRPr="00CF314B">
        <w:rPr>
          <w:rFonts w:ascii="Times New Roman" w:hAnsi="Times New Roman" w:cs="Times New Roman"/>
          <w:sz w:val="24"/>
          <w:szCs w:val="24"/>
        </w:rPr>
        <w:t xml:space="preserve"> − 5-8 классы;</w:t>
      </w:r>
    </w:p>
    <w:p w14:paraId="6DCACC09" w14:textId="77777777" w:rsidR="005B7FA6" w:rsidRPr="00CF314B" w:rsidRDefault="005B7FA6" w:rsidP="005B7FA6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Третья под</w:t>
      </w:r>
      <w:r w:rsidR="00CF314B">
        <w:rPr>
          <w:rFonts w:ascii="Times New Roman" w:hAnsi="Times New Roman" w:cs="Times New Roman"/>
          <w:sz w:val="24"/>
          <w:szCs w:val="24"/>
        </w:rPr>
        <w:t xml:space="preserve">группа − 8-11 классы, студенты </w:t>
      </w:r>
      <w:r w:rsidRPr="00CF314B">
        <w:rPr>
          <w:rFonts w:ascii="Times New Roman" w:hAnsi="Times New Roman" w:cs="Times New Roman"/>
          <w:sz w:val="24"/>
          <w:szCs w:val="24"/>
        </w:rPr>
        <w:t>П</w:t>
      </w:r>
      <w:r w:rsidR="00CF314B">
        <w:rPr>
          <w:rFonts w:ascii="Times New Roman" w:hAnsi="Times New Roman" w:cs="Times New Roman"/>
          <w:sz w:val="24"/>
          <w:szCs w:val="24"/>
        </w:rPr>
        <w:t>О</w:t>
      </w:r>
      <w:r w:rsidRPr="00CF314B">
        <w:rPr>
          <w:rFonts w:ascii="Times New Roman" w:hAnsi="Times New Roman" w:cs="Times New Roman"/>
          <w:sz w:val="24"/>
          <w:szCs w:val="24"/>
        </w:rPr>
        <w:t>О;</w:t>
      </w:r>
    </w:p>
    <w:p w14:paraId="18026E6E" w14:textId="77777777" w:rsidR="005B7FA6" w:rsidRPr="00CF314B" w:rsidRDefault="005B7FA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Четвертая подгруппа − педагоги ДОУ и СОШ.</w:t>
      </w:r>
    </w:p>
    <w:p w14:paraId="305340DD" w14:textId="77777777" w:rsidR="00172F9C" w:rsidRPr="00CF314B" w:rsidRDefault="00065908" w:rsidP="00172F9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14B">
        <w:rPr>
          <w:rFonts w:ascii="Times New Roman" w:hAnsi="Times New Roman" w:cs="Times New Roman"/>
          <w:b/>
          <w:sz w:val="24"/>
          <w:szCs w:val="24"/>
        </w:rPr>
        <w:t xml:space="preserve">Цели и задачи проекта. </w:t>
      </w:r>
    </w:p>
    <w:p w14:paraId="04EC1C08" w14:textId="77777777" w:rsidR="00CF314B" w:rsidRDefault="00CF314B" w:rsidP="0053673E">
      <w:pPr>
        <w:pStyle w:val="a6"/>
        <w:spacing w:after="0"/>
        <w:ind w:right="-2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F314B">
        <w:rPr>
          <w:rFonts w:eastAsiaTheme="minorHAnsi"/>
          <w:sz w:val="24"/>
          <w:szCs w:val="24"/>
          <w:lang w:eastAsia="en-US"/>
        </w:rPr>
        <w:t>Викторина направлена на поддержку и развитие творческих и художественно-эстетических способностей детей и молодежи, педагогов и привлечение внимания органов исполнительной власти, общественных молодежных организаций и объединений, администраций образовательных организаций к вопросам духовного роста среди молодежи.</w:t>
      </w:r>
    </w:p>
    <w:p w14:paraId="70FC05CB" w14:textId="77777777" w:rsidR="0053673E" w:rsidRPr="00CF314B" w:rsidRDefault="0053673E" w:rsidP="0053673E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b/>
          <w:sz w:val="24"/>
          <w:szCs w:val="24"/>
        </w:rPr>
        <w:t>Цель</w:t>
      </w:r>
      <w:r w:rsidRPr="00CF314B">
        <w:rPr>
          <w:sz w:val="24"/>
          <w:szCs w:val="24"/>
        </w:rPr>
        <w:t xml:space="preserve"> – популяризация фотоискусства</w:t>
      </w:r>
      <w:r w:rsidR="00172F9C" w:rsidRPr="00CF314B">
        <w:rPr>
          <w:sz w:val="24"/>
          <w:szCs w:val="24"/>
        </w:rPr>
        <w:t>.</w:t>
      </w:r>
    </w:p>
    <w:p w14:paraId="0F772101" w14:textId="77777777" w:rsidR="006C6A7D" w:rsidRPr="00CF314B" w:rsidRDefault="0053673E" w:rsidP="006C6A7D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b/>
          <w:sz w:val="24"/>
          <w:szCs w:val="24"/>
        </w:rPr>
        <w:t>Задачи</w:t>
      </w:r>
      <w:r w:rsidRPr="00CF314B">
        <w:rPr>
          <w:sz w:val="24"/>
          <w:szCs w:val="24"/>
        </w:rPr>
        <w:t xml:space="preserve"> ФОТОВИКТОРИНЫ:</w:t>
      </w:r>
    </w:p>
    <w:p w14:paraId="6839D856" w14:textId="77777777" w:rsidR="00CF314B" w:rsidRPr="00CF314B" w:rsidRDefault="00CF314B" w:rsidP="00CF314B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sz w:val="24"/>
          <w:szCs w:val="24"/>
        </w:rPr>
        <w:t>- развитие социальной и творческой активности среди обучающихся общеобразовательных и профессиональных образовательных организаций;</w:t>
      </w:r>
    </w:p>
    <w:p w14:paraId="0E2D4532" w14:textId="77777777" w:rsidR="00CF314B" w:rsidRPr="00CF314B" w:rsidRDefault="00CF314B" w:rsidP="00CF314B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sz w:val="24"/>
          <w:szCs w:val="24"/>
        </w:rPr>
        <w:t>- создание и распространение методических материалов по вопросам фотоискусства в образовательных организациях;</w:t>
      </w:r>
    </w:p>
    <w:p w14:paraId="79C43C7E" w14:textId="77777777" w:rsidR="00CF314B" w:rsidRDefault="00CF314B" w:rsidP="00CF314B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sz w:val="24"/>
          <w:szCs w:val="24"/>
        </w:rPr>
        <w:t>- формирование у молодых людей чувства гражданственности и патриотизма.</w:t>
      </w:r>
    </w:p>
    <w:p w14:paraId="7851A9DA" w14:textId="77777777" w:rsidR="00F1251D" w:rsidRPr="00CF314B" w:rsidRDefault="006C6A7D" w:rsidP="00CF314B">
      <w:pPr>
        <w:pStyle w:val="a6"/>
        <w:spacing w:after="0"/>
        <w:ind w:right="-2" w:firstLine="709"/>
        <w:contextualSpacing/>
        <w:jc w:val="both"/>
        <w:rPr>
          <w:sz w:val="24"/>
          <w:szCs w:val="24"/>
        </w:rPr>
      </w:pPr>
      <w:r w:rsidRPr="00CF314B">
        <w:rPr>
          <w:sz w:val="24"/>
          <w:szCs w:val="24"/>
        </w:rPr>
        <w:t xml:space="preserve">– </w:t>
      </w:r>
      <w:r w:rsidR="0053673E" w:rsidRPr="00CF314B">
        <w:rPr>
          <w:sz w:val="24"/>
          <w:szCs w:val="24"/>
        </w:rPr>
        <w:t xml:space="preserve">создание и распространение методических материалов по вопросам фотоискусства в ДОУ, </w:t>
      </w:r>
      <w:r w:rsidR="00CF314B">
        <w:rPr>
          <w:sz w:val="24"/>
          <w:szCs w:val="24"/>
        </w:rPr>
        <w:t>СОШ и ПО</w:t>
      </w:r>
      <w:r w:rsidR="0098727D" w:rsidRPr="00CF314B">
        <w:rPr>
          <w:sz w:val="24"/>
          <w:szCs w:val="24"/>
        </w:rPr>
        <w:t>О.</w:t>
      </w:r>
    </w:p>
    <w:p w14:paraId="6FEE089A" w14:textId="77777777" w:rsidR="00065908" w:rsidRPr="00CF314B" w:rsidRDefault="00065908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b/>
          <w:sz w:val="24"/>
          <w:szCs w:val="24"/>
        </w:rPr>
        <w:t>Диссеминация.</w:t>
      </w:r>
      <w:r w:rsidR="00B33B0A" w:rsidRPr="00CF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14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задач мы использовали различные формы диссеминации нашего проекта: </w:t>
      </w:r>
    </w:p>
    <w:p w14:paraId="19CCF841" w14:textId="77777777" w:rsidR="00065908" w:rsidRPr="00CF314B" w:rsidRDefault="00065908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1) Печатные СМИ. Журнал Министерства образования и молодежной политики «Народная школа»;</w:t>
      </w:r>
    </w:p>
    <w:p w14:paraId="675C9646" w14:textId="77777777" w:rsidR="00065908" w:rsidRPr="00CF314B" w:rsidRDefault="00CF314B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Электронные СМИ. </w:t>
      </w:r>
      <w:r w:rsidR="00065908" w:rsidRPr="00CF314B">
        <w:rPr>
          <w:rFonts w:ascii="Times New Roman" w:hAnsi="Times New Roman" w:cs="Times New Roman"/>
          <w:sz w:val="24"/>
          <w:szCs w:val="24"/>
        </w:rPr>
        <w:t>Пояснительная записка, положение, вопросы фотовикторины и ход проведения форума публикуются на сайтах Министерства образования и молодежной политики Ч</w:t>
      </w:r>
      <w:r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065908" w:rsidRPr="00CF314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="00065908" w:rsidRPr="00CF31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ГАУ ЧР ДО «Центр АВАНГАРД» Минобразования Чувашии</w:t>
      </w:r>
      <w:r w:rsidR="00065908" w:rsidRPr="00CF314B">
        <w:rPr>
          <w:rFonts w:ascii="Times New Roman" w:hAnsi="Times New Roman" w:cs="Times New Roman"/>
          <w:sz w:val="24"/>
          <w:szCs w:val="24"/>
        </w:rPr>
        <w:t xml:space="preserve">, отделов образования районов </w:t>
      </w:r>
      <w:r>
        <w:rPr>
          <w:rFonts w:ascii="Times New Roman" w:hAnsi="Times New Roman" w:cs="Times New Roman"/>
          <w:sz w:val="24"/>
          <w:szCs w:val="24"/>
        </w:rPr>
        <w:t>и городов Чувашской Республики</w:t>
      </w:r>
      <w:r w:rsidR="00065908" w:rsidRPr="00CF314B">
        <w:rPr>
          <w:rFonts w:ascii="Times New Roman" w:hAnsi="Times New Roman" w:cs="Times New Roman"/>
          <w:sz w:val="24"/>
          <w:szCs w:val="24"/>
        </w:rPr>
        <w:t>, некоторых городских и районных газет;</w:t>
      </w:r>
    </w:p>
    <w:p w14:paraId="65FDF244" w14:textId="77777777" w:rsidR="00065908" w:rsidRPr="00CF314B" w:rsidRDefault="00065908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lastRenderedPageBreak/>
        <w:t xml:space="preserve">3) В электронном учительском портале «Инфоурок» </w:t>
      </w:r>
      <w:r w:rsidR="00CF314B">
        <w:rPr>
          <w:rFonts w:ascii="Times New Roman" w:hAnsi="Times New Roman" w:cs="Times New Roman"/>
          <w:sz w:val="24"/>
          <w:szCs w:val="24"/>
        </w:rPr>
        <w:t>публикуется методика проведения викторины</w:t>
      </w:r>
      <w:r w:rsidR="003D2A35" w:rsidRPr="00CF314B">
        <w:rPr>
          <w:rFonts w:ascii="Times New Roman" w:hAnsi="Times New Roman" w:cs="Times New Roman"/>
          <w:sz w:val="24"/>
          <w:szCs w:val="24"/>
        </w:rPr>
        <w:t>, разъясняю</w:t>
      </w:r>
      <w:r w:rsidR="00CF314B">
        <w:rPr>
          <w:rFonts w:ascii="Times New Roman" w:hAnsi="Times New Roman" w:cs="Times New Roman"/>
          <w:sz w:val="24"/>
          <w:szCs w:val="24"/>
        </w:rPr>
        <w:t xml:space="preserve">тся </w:t>
      </w:r>
      <w:r w:rsidRPr="00CF314B">
        <w:rPr>
          <w:rFonts w:ascii="Times New Roman" w:hAnsi="Times New Roman" w:cs="Times New Roman"/>
          <w:sz w:val="24"/>
          <w:szCs w:val="24"/>
        </w:rPr>
        <w:t xml:space="preserve">методы поиска информации по фотосъемке, редактированию, созданию </w:t>
      </w:r>
      <w:proofErr w:type="spellStart"/>
      <w:r w:rsidRPr="00CF314B">
        <w:rPr>
          <w:rFonts w:ascii="Times New Roman" w:hAnsi="Times New Roman" w:cs="Times New Roman"/>
          <w:sz w:val="24"/>
          <w:szCs w:val="24"/>
        </w:rPr>
        <w:t>многоснимочных</w:t>
      </w:r>
      <w:proofErr w:type="spellEnd"/>
      <w:r w:rsidRPr="00CF314B">
        <w:rPr>
          <w:rFonts w:ascii="Times New Roman" w:hAnsi="Times New Roman" w:cs="Times New Roman"/>
          <w:sz w:val="24"/>
          <w:szCs w:val="24"/>
        </w:rPr>
        <w:t xml:space="preserve"> жанров. </w:t>
      </w:r>
    </w:p>
    <w:p w14:paraId="5A43F7B0" w14:textId="77777777" w:rsidR="00065908" w:rsidRPr="00CF314B" w:rsidRDefault="00CF314B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Актуальность. </w:t>
      </w:r>
      <w:r w:rsidR="00065908" w:rsidRPr="00CF314B">
        <w:rPr>
          <w:rFonts w:ascii="Times New Roman" w:hAnsi="Times New Roman" w:cs="Times New Roman"/>
          <w:sz w:val="24"/>
          <w:szCs w:val="24"/>
        </w:rPr>
        <w:t xml:space="preserve">Фотоиллюстрация прочно вошла в нашу жизнь. Она активно используется на занятиях и является прикладным материалом к словесному объяснению педагога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065908" w:rsidRPr="00CF314B">
        <w:rPr>
          <w:rFonts w:ascii="Times New Roman" w:hAnsi="Times New Roman" w:cs="Times New Roman"/>
          <w:sz w:val="24"/>
          <w:szCs w:val="24"/>
        </w:rPr>
        <w:t>. О роли фотографии в образовательном пространстве написано мало и является новым направлением в педагогике. Актуальность нашей методической разработки как мы отметили выше,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908" w:rsidRPr="00CF314B">
        <w:rPr>
          <w:rFonts w:ascii="Times New Roman" w:hAnsi="Times New Roman" w:cs="Times New Roman"/>
          <w:sz w:val="24"/>
          <w:szCs w:val="24"/>
        </w:rPr>
        <w:t>вытекает от новизны темы.</w:t>
      </w:r>
    </w:p>
    <w:p w14:paraId="7C8204BC" w14:textId="77777777" w:rsidR="00065908" w:rsidRPr="00CF314B" w:rsidRDefault="00065908" w:rsidP="00065908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В век цифровизации общества не менее актуальной является проблема организации свободного времени</w:t>
      </w:r>
      <w:r w:rsidR="0078668F" w:rsidRPr="00CF314B">
        <w:rPr>
          <w:rFonts w:ascii="Times New Roman" w:hAnsi="Times New Roman" w:cs="Times New Roman"/>
          <w:sz w:val="24"/>
          <w:szCs w:val="24"/>
        </w:rPr>
        <w:t xml:space="preserve"> молодежи. </w:t>
      </w:r>
      <w:r w:rsidRPr="00CF314B">
        <w:rPr>
          <w:rFonts w:ascii="Times New Roman" w:hAnsi="Times New Roman" w:cs="Times New Roman"/>
          <w:sz w:val="24"/>
          <w:szCs w:val="24"/>
        </w:rPr>
        <w:t>Самообразование и проявление интереса к истории, родному краю</w:t>
      </w:r>
      <w:r w:rsidR="0078668F" w:rsidRPr="00CF314B">
        <w:rPr>
          <w:rFonts w:ascii="Times New Roman" w:hAnsi="Times New Roman" w:cs="Times New Roman"/>
          <w:sz w:val="24"/>
          <w:szCs w:val="24"/>
        </w:rPr>
        <w:t xml:space="preserve"> </w:t>
      </w:r>
      <w:r w:rsidRPr="00CF314B">
        <w:rPr>
          <w:rFonts w:ascii="Times New Roman" w:hAnsi="Times New Roman" w:cs="Times New Roman"/>
          <w:sz w:val="24"/>
          <w:szCs w:val="24"/>
        </w:rPr>
        <w:t>может занять ведущее место в досуге</w:t>
      </w:r>
      <w:r w:rsidR="006D105B" w:rsidRPr="00CF314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8668F" w:rsidRPr="00CF314B">
        <w:rPr>
          <w:rFonts w:ascii="Times New Roman" w:hAnsi="Times New Roman" w:cs="Times New Roman"/>
          <w:sz w:val="24"/>
          <w:szCs w:val="24"/>
        </w:rPr>
        <w:t>х</w:t>
      </w:r>
      <w:r w:rsidRPr="00CF314B">
        <w:rPr>
          <w:rFonts w:ascii="Times New Roman" w:hAnsi="Times New Roman" w:cs="Times New Roman"/>
          <w:sz w:val="24"/>
          <w:szCs w:val="24"/>
        </w:rPr>
        <w:t>ся</w:t>
      </w:r>
      <w:r w:rsidR="0078668F" w:rsidRPr="00CF314B">
        <w:rPr>
          <w:rFonts w:ascii="Times New Roman" w:hAnsi="Times New Roman" w:cs="Times New Roman"/>
          <w:sz w:val="24"/>
          <w:szCs w:val="24"/>
        </w:rPr>
        <w:t xml:space="preserve"> и студентов</w:t>
      </w:r>
      <w:r w:rsidRPr="00CF314B">
        <w:rPr>
          <w:rFonts w:ascii="Times New Roman" w:hAnsi="Times New Roman" w:cs="Times New Roman"/>
          <w:sz w:val="24"/>
          <w:szCs w:val="24"/>
        </w:rPr>
        <w:t>.</w:t>
      </w:r>
    </w:p>
    <w:p w14:paraId="22FC8C6C" w14:textId="77777777" w:rsidR="0078668F" w:rsidRPr="00CF314B" w:rsidRDefault="0078668F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К</w:t>
      </w:r>
      <w:r w:rsidR="00065908" w:rsidRPr="00CF314B">
        <w:rPr>
          <w:rFonts w:ascii="Times New Roman" w:hAnsi="Times New Roman" w:cs="Times New Roman"/>
          <w:sz w:val="24"/>
          <w:szCs w:val="24"/>
        </w:rPr>
        <w:t>аждый год во все групп</w:t>
      </w:r>
      <w:r w:rsidR="00CF314B">
        <w:rPr>
          <w:rFonts w:ascii="Times New Roman" w:hAnsi="Times New Roman" w:cs="Times New Roman"/>
          <w:sz w:val="24"/>
          <w:szCs w:val="24"/>
        </w:rPr>
        <w:t>ы мы включаем</w:t>
      </w:r>
      <w:r w:rsidR="00065908" w:rsidRPr="00CF314B">
        <w:rPr>
          <w:rFonts w:ascii="Times New Roman" w:hAnsi="Times New Roman" w:cs="Times New Roman"/>
          <w:sz w:val="24"/>
          <w:szCs w:val="24"/>
        </w:rPr>
        <w:t xml:space="preserve"> задание по стихосложению. В положении разъясняем о размерах поэтических форм: </w:t>
      </w:r>
      <w:r w:rsidR="00065908" w:rsidRPr="00CF3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65908" w:rsidRPr="00CF314B">
        <w:rPr>
          <w:rFonts w:ascii="Times New Roman" w:hAnsi="Times New Roman" w:cs="Times New Roman"/>
          <w:bCs/>
          <w:sz w:val="24"/>
          <w:szCs w:val="24"/>
        </w:rPr>
        <w:t>Хорей</w:t>
      </w:r>
      <w:r w:rsidR="00065908" w:rsidRPr="00CF314B">
        <w:rPr>
          <w:rFonts w:ascii="Times New Roman" w:hAnsi="Times New Roman" w:cs="Times New Roman"/>
          <w:sz w:val="24"/>
          <w:szCs w:val="24"/>
        </w:rPr>
        <w:t>. Простой двусложный размер стихосложения. Ударения в нём приходятся на нечётные слоги (1, 3, 7 и т.д.)». Знакомство с поэзией в школе – это одно, когда участник</w:t>
      </w:r>
      <w:r w:rsidRPr="00CF314B">
        <w:rPr>
          <w:rFonts w:ascii="Times New Roman" w:hAnsi="Times New Roman" w:cs="Times New Roman"/>
          <w:sz w:val="24"/>
          <w:szCs w:val="24"/>
        </w:rPr>
        <w:t xml:space="preserve"> фотовикторины</w:t>
      </w:r>
      <w:r w:rsidR="00065908" w:rsidRPr="00CF314B">
        <w:rPr>
          <w:rFonts w:ascii="Times New Roman" w:hAnsi="Times New Roman" w:cs="Times New Roman"/>
          <w:sz w:val="24"/>
          <w:szCs w:val="24"/>
        </w:rPr>
        <w:t xml:space="preserve"> поэтическим языком должен подмечать и выражать мысль не плоскими, шаблонными фразами, а искать точное определение, подчеркивающее их ощущения и впечатления от увиденного –  это совершенно другое. </w:t>
      </w:r>
    </w:p>
    <w:p w14:paraId="4DA3C2E8" w14:textId="77777777" w:rsidR="00457572" w:rsidRPr="00CF314B" w:rsidRDefault="00213BD0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b/>
          <w:sz w:val="24"/>
          <w:szCs w:val="24"/>
        </w:rPr>
        <w:t>О роли фотографии.</w:t>
      </w:r>
      <w:r w:rsidR="00D85583" w:rsidRPr="00CF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5D7" w:rsidRPr="00CF314B">
        <w:rPr>
          <w:rFonts w:ascii="Times New Roman" w:hAnsi="Times New Roman" w:cs="Times New Roman"/>
          <w:sz w:val="24"/>
          <w:szCs w:val="24"/>
        </w:rPr>
        <w:t>Роль фотографии в культуре современного общества значительна и многообразна. Она связана почти со всеми обла</w:t>
      </w:r>
      <w:r w:rsidR="00457572" w:rsidRPr="00CF314B">
        <w:rPr>
          <w:rFonts w:ascii="Times New Roman" w:hAnsi="Times New Roman" w:cs="Times New Roman"/>
          <w:sz w:val="24"/>
          <w:szCs w:val="24"/>
        </w:rPr>
        <w:t>стями человеческой деятельности:</w:t>
      </w:r>
    </w:p>
    <w:p w14:paraId="1E79168D" w14:textId="77777777" w:rsidR="00457572" w:rsidRPr="00CF314B" w:rsidRDefault="002331D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–</w:t>
      </w:r>
      <w:r w:rsidR="00D715D7" w:rsidRPr="00CF314B">
        <w:rPr>
          <w:rFonts w:ascii="Times New Roman" w:hAnsi="Times New Roman" w:cs="Times New Roman"/>
          <w:sz w:val="24"/>
          <w:szCs w:val="24"/>
        </w:rPr>
        <w:t xml:space="preserve"> является средством массовой коммуни</w:t>
      </w:r>
      <w:r w:rsidR="00457572" w:rsidRPr="00CF314B">
        <w:rPr>
          <w:rFonts w:ascii="Times New Roman" w:hAnsi="Times New Roman" w:cs="Times New Roman"/>
          <w:sz w:val="24"/>
          <w:szCs w:val="24"/>
        </w:rPr>
        <w:t>кации, инструментом СМИ;</w:t>
      </w:r>
    </w:p>
    <w:p w14:paraId="2662D1A7" w14:textId="77777777" w:rsidR="00457572" w:rsidRPr="00CF314B" w:rsidRDefault="002331D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 xml:space="preserve">– </w:t>
      </w:r>
      <w:r w:rsidR="00457572" w:rsidRPr="00CF314B">
        <w:rPr>
          <w:rFonts w:ascii="Times New Roman" w:hAnsi="Times New Roman" w:cs="Times New Roman"/>
          <w:sz w:val="24"/>
          <w:szCs w:val="24"/>
        </w:rPr>
        <w:t>особое место занимает</w:t>
      </w:r>
      <w:r w:rsidRPr="00CF314B">
        <w:rPr>
          <w:rFonts w:ascii="Times New Roman" w:hAnsi="Times New Roman" w:cs="Times New Roman"/>
          <w:sz w:val="24"/>
          <w:szCs w:val="24"/>
        </w:rPr>
        <w:t xml:space="preserve"> в образовательном пространстве;</w:t>
      </w:r>
    </w:p>
    <w:p w14:paraId="3811B083" w14:textId="77777777" w:rsidR="00457572" w:rsidRPr="00CF314B" w:rsidRDefault="002331D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 xml:space="preserve">– </w:t>
      </w:r>
      <w:r w:rsidR="00457572" w:rsidRPr="00CF314B">
        <w:rPr>
          <w:rFonts w:ascii="Times New Roman" w:hAnsi="Times New Roman" w:cs="Times New Roman"/>
          <w:sz w:val="24"/>
          <w:szCs w:val="24"/>
        </w:rPr>
        <w:t>в</w:t>
      </w:r>
      <w:r w:rsidR="00D715D7" w:rsidRPr="00CF314B">
        <w:rPr>
          <w:rFonts w:ascii="Times New Roman" w:hAnsi="Times New Roman" w:cs="Times New Roman"/>
          <w:sz w:val="24"/>
          <w:szCs w:val="24"/>
        </w:rPr>
        <w:t>ажное место принадлежит фотографии в совр</w:t>
      </w:r>
      <w:r w:rsidR="00457572" w:rsidRPr="00CF314B">
        <w:rPr>
          <w:rFonts w:ascii="Times New Roman" w:hAnsi="Times New Roman" w:cs="Times New Roman"/>
          <w:sz w:val="24"/>
          <w:szCs w:val="24"/>
        </w:rPr>
        <w:t>еменной художественной культуре;</w:t>
      </w:r>
    </w:p>
    <w:p w14:paraId="19AD57F3" w14:textId="77777777" w:rsidR="00457572" w:rsidRPr="00CF314B" w:rsidRDefault="002331D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–</w:t>
      </w:r>
      <w:r w:rsidR="00457572" w:rsidRPr="00CF314B">
        <w:rPr>
          <w:rFonts w:ascii="Times New Roman" w:hAnsi="Times New Roman" w:cs="Times New Roman"/>
          <w:sz w:val="24"/>
          <w:szCs w:val="24"/>
        </w:rPr>
        <w:t xml:space="preserve"> х</w:t>
      </w:r>
      <w:r w:rsidR="00D715D7" w:rsidRPr="00CF314B">
        <w:rPr>
          <w:rFonts w:ascii="Times New Roman" w:hAnsi="Times New Roman" w:cs="Times New Roman"/>
          <w:sz w:val="24"/>
          <w:szCs w:val="24"/>
        </w:rPr>
        <w:t>удожественная фотография рассматривается в современном м</w:t>
      </w:r>
      <w:r w:rsidR="00457572" w:rsidRPr="00CF314B">
        <w:rPr>
          <w:rFonts w:ascii="Times New Roman" w:hAnsi="Times New Roman" w:cs="Times New Roman"/>
          <w:sz w:val="24"/>
          <w:szCs w:val="24"/>
        </w:rPr>
        <w:t>ире как один из видов искусства;</w:t>
      </w:r>
    </w:p>
    <w:p w14:paraId="2A13CE42" w14:textId="77777777" w:rsidR="00457572" w:rsidRPr="00CF314B" w:rsidRDefault="002331D6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>–</w:t>
      </w:r>
      <w:r w:rsidR="00457572" w:rsidRPr="00CF314B">
        <w:rPr>
          <w:rFonts w:ascii="Times New Roman" w:hAnsi="Times New Roman" w:cs="Times New Roman"/>
          <w:sz w:val="24"/>
          <w:szCs w:val="24"/>
        </w:rPr>
        <w:t xml:space="preserve"> </w:t>
      </w:r>
      <w:r w:rsidR="00D715D7" w:rsidRPr="00CF314B">
        <w:rPr>
          <w:rFonts w:ascii="Times New Roman" w:hAnsi="Times New Roman" w:cs="Times New Roman"/>
          <w:sz w:val="24"/>
          <w:szCs w:val="24"/>
        </w:rPr>
        <w:t>прикладная фотография является незаменимым инструм</w:t>
      </w:r>
      <w:r w:rsidR="00457572" w:rsidRPr="00CF314B">
        <w:rPr>
          <w:rFonts w:ascii="Times New Roman" w:hAnsi="Times New Roman" w:cs="Times New Roman"/>
          <w:sz w:val="24"/>
          <w:szCs w:val="24"/>
        </w:rPr>
        <w:t>ентом познан</w:t>
      </w:r>
      <w:r w:rsidR="00734D29" w:rsidRPr="00CF314B">
        <w:rPr>
          <w:rFonts w:ascii="Times New Roman" w:hAnsi="Times New Roman" w:cs="Times New Roman"/>
          <w:sz w:val="24"/>
          <w:szCs w:val="24"/>
        </w:rPr>
        <w:t xml:space="preserve">ия окружающего мира, в науке и </w:t>
      </w:r>
      <w:r w:rsidR="00457572" w:rsidRPr="00CF314B">
        <w:rPr>
          <w:rFonts w:ascii="Times New Roman" w:hAnsi="Times New Roman" w:cs="Times New Roman"/>
          <w:sz w:val="24"/>
          <w:szCs w:val="24"/>
        </w:rPr>
        <w:t>медицине.</w:t>
      </w:r>
    </w:p>
    <w:p w14:paraId="54DC90AB" w14:textId="77777777" w:rsidR="00D715D7" w:rsidRPr="00CF314B" w:rsidRDefault="00D715D7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 xml:space="preserve">Нет практически ни одной профессии, где не нашлось бы места для </w:t>
      </w:r>
      <w:r w:rsidR="00457572" w:rsidRPr="00CF314B">
        <w:rPr>
          <w:rFonts w:ascii="Times New Roman" w:hAnsi="Times New Roman" w:cs="Times New Roman"/>
          <w:sz w:val="24"/>
          <w:szCs w:val="24"/>
        </w:rPr>
        <w:t>фотографии</w:t>
      </w:r>
      <w:r w:rsidRPr="00CF314B">
        <w:rPr>
          <w:rFonts w:ascii="Times New Roman" w:hAnsi="Times New Roman" w:cs="Times New Roman"/>
          <w:sz w:val="24"/>
          <w:szCs w:val="24"/>
        </w:rPr>
        <w:t xml:space="preserve">. Поэтому владение фотографией можно отнести к </w:t>
      </w:r>
      <w:proofErr w:type="spellStart"/>
      <w:r w:rsidRPr="00CF314B">
        <w:rPr>
          <w:rFonts w:ascii="Times New Roman" w:hAnsi="Times New Roman" w:cs="Times New Roman"/>
          <w:sz w:val="24"/>
          <w:szCs w:val="24"/>
        </w:rPr>
        <w:t>общетрудовым</w:t>
      </w:r>
      <w:proofErr w:type="spellEnd"/>
      <w:r w:rsidRPr="00CF314B">
        <w:rPr>
          <w:rFonts w:ascii="Times New Roman" w:hAnsi="Times New Roman" w:cs="Times New Roman"/>
          <w:sz w:val="24"/>
          <w:szCs w:val="24"/>
        </w:rPr>
        <w:t xml:space="preserve"> умениям, которые необходимы каждому члену общества и должны формироваться как в общеобразовательной школе, так и </w:t>
      </w:r>
      <w:r w:rsidR="00CF314B" w:rsidRPr="00CF314B">
        <w:rPr>
          <w:rFonts w:ascii="Times New Roman" w:hAnsi="Times New Roman" w:cs="Times New Roman"/>
          <w:sz w:val="24"/>
          <w:szCs w:val="24"/>
        </w:rPr>
        <w:t xml:space="preserve">в профессиональных </w:t>
      </w:r>
      <w:r w:rsidR="00CF314B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CF314B">
        <w:rPr>
          <w:rFonts w:ascii="Times New Roman" w:hAnsi="Times New Roman" w:cs="Times New Roman"/>
          <w:sz w:val="24"/>
          <w:szCs w:val="24"/>
        </w:rPr>
        <w:t>.</w:t>
      </w:r>
    </w:p>
    <w:p w14:paraId="2CA6D008" w14:textId="77777777" w:rsidR="006C1A97" w:rsidRPr="00CF314B" w:rsidRDefault="006C1A97" w:rsidP="006C1A97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14B">
        <w:rPr>
          <w:rFonts w:ascii="Times New Roman" w:hAnsi="Times New Roman" w:cs="Times New Roman"/>
          <w:sz w:val="24"/>
          <w:szCs w:val="24"/>
        </w:rPr>
        <w:t xml:space="preserve">Надеемся, что наш проект </w:t>
      </w:r>
      <w:r w:rsidRPr="00CF314B">
        <w:rPr>
          <w:rFonts w:ascii="Times New Roman" w:hAnsi="Times New Roman" w:cs="Times New Roman"/>
          <w:bCs/>
          <w:sz w:val="24"/>
          <w:szCs w:val="24"/>
        </w:rPr>
        <w:t>«</w:t>
      </w:r>
      <w:r w:rsidRPr="00CF314B">
        <w:rPr>
          <w:rFonts w:ascii="Times New Roman" w:hAnsi="Times New Roman" w:cs="Times New Roman"/>
          <w:sz w:val="24"/>
          <w:szCs w:val="24"/>
        </w:rPr>
        <w:t xml:space="preserve">2022 − </w:t>
      </w:r>
      <w:r w:rsidR="00CF314B">
        <w:rPr>
          <w:rFonts w:ascii="Times New Roman" w:hAnsi="Times New Roman" w:cs="Times New Roman"/>
          <w:sz w:val="24"/>
          <w:szCs w:val="24"/>
        </w:rPr>
        <w:t>Г</w:t>
      </w:r>
      <w:r w:rsidRPr="00CF314B">
        <w:rPr>
          <w:rFonts w:ascii="Times New Roman" w:hAnsi="Times New Roman" w:cs="Times New Roman"/>
          <w:sz w:val="24"/>
          <w:szCs w:val="24"/>
        </w:rPr>
        <w:t>од выдающихся земляков</w:t>
      </w:r>
      <w:r w:rsidRPr="00CF314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F314B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CF314B">
        <w:rPr>
          <w:rFonts w:ascii="Times New Roman" w:hAnsi="Times New Roman" w:cs="Times New Roman"/>
          <w:sz w:val="24"/>
          <w:szCs w:val="24"/>
        </w:rPr>
        <w:t>формированию развития личностных качеств – чувства гражданской принадлежности, гордости за свою Родину, развитию мотивации для дальнейшей  творческой деятельности  в области фотографии, а также в области литературы.</w:t>
      </w:r>
    </w:p>
    <w:p w14:paraId="16878991" w14:textId="77777777" w:rsidR="0078668F" w:rsidRPr="00CF314B" w:rsidRDefault="0078668F" w:rsidP="0068188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B53E2A" w14:textId="77777777" w:rsidR="0078668F" w:rsidRPr="00CF314B" w:rsidRDefault="00816393" w:rsidP="0078668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14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8563620" wp14:editId="3E6730CF">
            <wp:extent cx="4778433" cy="3003054"/>
            <wp:effectExtent l="19050" t="0" r="3117" b="0"/>
            <wp:docPr id="3" name="Рисунок 1" descr="C:\Users\Галина\Desktop\оо\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оо\1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91" cy="300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EBDD5" w14:textId="77777777" w:rsidR="00CF314B" w:rsidRDefault="00816393" w:rsidP="0078668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>рис.1</w:t>
      </w:r>
    </w:p>
    <w:p w14:paraId="12654F6D" w14:textId="77777777" w:rsidR="00D1118B" w:rsidRPr="00CF314B" w:rsidRDefault="00816393" w:rsidP="0078668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Творческое задание для младшей группы: «Вот спешит к нам Дед Мороз!</w:t>
      </w:r>
      <w:r w:rsidR="00CF314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53A4C12B" w14:textId="77777777" w:rsidR="00D1118B" w:rsidRPr="00CF314B" w:rsidRDefault="00D1118B" w:rsidP="00074436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936DC7" w14:textId="77777777" w:rsidR="00D1118B" w:rsidRPr="00CF314B" w:rsidRDefault="00D1118B" w:rsidP="00074436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314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C83E1B" wp14:editId="78036187">
            <wp:extent cx="1198209" cy="1656563"/>
            <wp:effectExtent l="19050" t="0" r="1941" b="0"/>
            <wp:docPr id="4" name="Рисунок 2" descr="C:\Users\Галина\Desktop\оо\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оо\2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12" cy="16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314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C18270" wp14:editId="7EB5C90B">
            <wp:extent cx="1635133" cy="1679779"/>
            <wp:effectExtent l="19050" t="0" r="3167" b="0"/>
            <wp:docPr id="5" name="Рисунок 3" descr="C:\Users\Галина\Desktop\оо\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оо\3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2" cy="168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314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E9A58" wp14:editId="42A3D273">
            <wp:extent cx="2450412" cy="1691560"/>
            <wp:effectExtent l="19050" t="0" r="7038" b="0"/>
            <wp:docPr id="6" name="Рисунок 4" descr="C:\Users\Галина\Desktop\оо\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оо\4-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23" cy="169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75F5C" w14:textId="77777777" w:rsidR="00CF314B" w:rsidRDefault="00CF314B" w:rsidP="00D1118B">
      <w:pPr>
        <w:spacing w:after="0" w:line="240" w:lineRule="auto"/>
        <w:ind w:right="-284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рис.2,3,4</w:t>
      </w:r>
    </w:p>
    <w:p w14:paraId="73420DD5" w14:textId="77777777" w:rsidR="00D1118B" w:rsidRPr="00CF314B" w:rsidRDefault="00D1118B" w:rsidP="00CF314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>Задания другим группам</w:t>
      </w:r>
      <w:r w:rsidR="0078668F"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314B">
        <w:rPr>
          <w:rFonts w:ascii="Times New Roman" w:eastAsia="Calibri" w:hAnsi="Times New Roman" w:cs="Times New Roman"/>
          <w:color w:val="000000"/>
          <w:sz w:val="24"/>
          <w:szCs w:val="24"/>
        </w:rPr>
        <w:t>2. «</w:t>
      </w:r>
      <w:r w:rsidR="00816393" w:rsidRPr="00CF314B">
        <w:rPr>
          <w:rFonts w:ascii="Times New Roman" w:hAnsi="Times New Roman" w:cs="Times New Roman"/>
          <w:sz w:val="24"/>
          <w:szCs w:val="24"/>
        </w:rPr>
        <w:t xml:space="preserve">Кто же в гости к нам идет? Это </w:t>
      </w:r>
      <w:r w:rsidR="00816393" w:rsidRPr="00CF314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16393" w:rsidRPr="00CF314B">
        <w:rPr>
          <w:rFonts w:ascii="Times New Roman" w:hAnsi="Times New Roman" w:cs="Times New Roman"/>
          <w:sz w:val="24"/>
          <w:szCs w:val="24"/>
        </w:rPr>
        <w:t xml:space="preserve"> праздник Новый год!</w:t>
      </w:r>
      <w:r w:rsidR="00CF314B">
        <w:rPr>
          <w:rFonts w:ascii="Times New Roman" w:hAnsi="Times New Roman" w:cs="Times New Roman"/>
          <w:sz w:val="24"/>
          <w:szCs w:val="24"/>
        </w:rPr>
        <w:t>»</w:t>
      </w:r>
      <w:r w:rsidR="00816393" w:rsidRPr="00CF314B">
        <w:rPr>
          <w:rFonts w:ascii="Times New Roman" w:hAnsi="Times New Roman" w:cs="Times New Roman"/>
          <w:sz w:val="24"/>
          <w:szCs w:val="24"/>
        </w:rPr>
        <w:t>,</w:t>
      </w:r>
    </w:p>
    <w:p w14:paraId="4819942C" w14:textId="77777777" w:rsidR="006A6BED" w:rsidRPr="00CF314B" w:rsidRDefault="00CF314B" w:rsidP="00CF314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«</w:t>
      </w:r>
      <w:r w:rsidR="00816393" w:rsidRPr="00CF314B">
        <w:rPr>
          <w:rFonts w:ascii="Times New Roman" w:eastAsia="Calibri" w:hAnsi="Times New Roman" w:cs="Times New Roman"/>
          <w:color w:val="000000"/>
          <w:sz w:val="24"/>
          <w:szCs w:val="24"/>
        </w:rPr>
        <w:t>Новый год к нам мчится, скоро все случится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816393" w:rsidRPr="00CF314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 «</w:t>
      </w:r>
      <w:r w:rsidR="00816393" w:rsidRPr="00CF314B">
        <w:rPr>
          <w:rFonts w:ascii="Times New Roman" w:eastAsia="Calibri" w:hAnsi="Times New Roman" w:cs="Times New Roman"/>
          <w:sz w:val="24"/>
          <w:szCs w:val="24"/>
        </w:rPr>
        <w:t xml:space="preserve">Как здорово, что все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16393" w:rsidRPr="00CF314B">
        <w:rPr>
          <w:rFonts w:ascii="Times New Roman" w:eastAsia="Calibri" w:hAnsi="Times New Roman" w:cs="Times New Roman"/>
          <w:sz w:val="24"/>
          <w:szCs w:val="24"/>
        </w:rPr>
        <w:t>ы здесь сегодня собрались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6A6BED" w:rsidRPr="00CF314B" w:rsidSect="0031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B68D9"/>
    <w:multiLevelType w:val="hybridMultilevel"/>
    <w:tmpl w:val="6018E50A"/>
    <w:lvl w:ilvl="0" w:tplc="A420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412EA">
      <w:start w:val="1"/>
      <w:numFmt w:val="bullet"/>
      <w:lvlText w:val=""/>
      <w:lvlJc w:val="left"/>
      <w:pPr>
        <w:ind w:left="8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057"/>
    <w:multiLevelType w:val="multilevel"/>
    <w:tmpl w:val="6CC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5D7"/>
    <w:rsid w:val="00030D14"/>
    <w:rsid w:val="0004517B"/>
    <w:rsid w:val="00065908"/>
    <w:rsid w:val="00067BDF"/>
    <w:rsid w:val="0007372E"/>
    <w:rsid w:val="00074436"/>
    <w:rsid w:val="00085EEC"/>
    <w:rsid w:val="00087865"/>
    <w:rsid w:val="000C1994"/>
    <w:rsid w:val="000C20EE"/>
    <w:rsid w:val="000F0D9F"/>
    <w:rsid w:val="000F138F"/>
    <w:rsid w:val="000F22A7"/>
    <w:rsid w:val="00170046"/>
    <w:rsid w:val="00172F9C"/>
    <w:rsid w:val="00173B27"/>
    <w:rsid w:val="00213BD0"/>
    <w:rsid w:val="00224EA7"/>
    <w:rsid w:val="002331D6"/>
    <w:rsid w:val="002859C7"/>
    <w:rsid w:val="002A5376"/>
    <w:rsid w:val="002B6299"/>
    <w:rsid w:val="002C6359"/>
    <w:rsid w:val="002D6309"/>
    <w:rsid w:val="002E3736"/>
    <w:rsid w:val="002E514C"/>
    <w:rsid w:val="00310542"/>
    <w:rsid w:val="00332228"/>
    <w:rsid w:val="003349DD"/>
    <w:rsid w:val="0034616C"/>
    <w:rsid w:val="00352FE8"/>
    <w:rsid w:val="00391CEF"/>
    <w:rsid w:val="003D2A35"/>
    <w:rsid w:val="003E0C47"/>
    <w:rsid w:val="003E4E61"/>
    <w:rsid w:val="003E7225"/>
    <w:rsid w:val="00443F5F"/>
    <w:rsid w:val="00457572"/>
    <w:rsid w:val="00483E2D"/>
    <w:rsid w:val="004916DC"/>
    <w:rsid w:val="004C5A9B"/>
    <w:rsid w:val="0053673E"/>
    <w:rsid w:val="005B46C2"/>
    <w:rsid w:val="005B7FA6"/>
    <w:rsid w:val="005F5690"/>
    <w:rsid w:val="00620125"/>
    <w:rsid w:val="006434A6"/>
    <w:rsid w:val="00663413"/>
    <w:rsid w:val="0068188C"/>
    <w:rsid w:val="00686FC9"/>
    <w:rsid w:val="006A6BED"/>
    <w:rsid w:val="006C1A97"/>
    <w:rsid w:val="006C6A7D"/>
    <w:rsid w:val="006D105B"/>
    <w:rsid w:val="006E3072"/>
    <w:rsid w:val="006F288A"/>
    <w:rsid w:val="00734D29"/>
    <w:rsid w:val="007531E0"/>
    <w:rsid w:val="0078668F"/>
    <w:rsid w:val="007F063B"/>
    <w:rsid w:val="00816393"/>
    <w:rsid w:val="008250F0"/>
    <w:rsid w:val="00832216"/>
    <w:rsid w:val="00852C6B"/>
    <w:rsid w:val="00856635"/>
    <w:rsid w:val="00875AF7"/>
    <w:rsid w:val="00884B08"/>
    <w:rsid w:val="008F708B"/>
    <w:rsid w:val="0090355A"/>
    <w:rsid w:val="00920FD8"/>
    <w:rsid w:val="00941FD1"/>
    <w:rsid w:val="00951A7D"/>
    <w:rsid w:val="0098727D"/>
    <w:rsid w:val="009928CE"/>
    <w:rsid w:val="009A1A79"/>
    <w:rsid w:val="009B01BD"/>
    <w:rsid w:val="009B1936"/>
    <w:rsid w:val="009C3D95"/>
    <w:rsid w:val="009F5700"/>
    <w:rsid w:val="009F599A"/>
    <w:rsid w:val="00A25F3A"/>
    <w:rsid w:val="00A34DBB"/>
    <w:rsid w:val="00AA1942"/>
    <w:rsid w:val="00AB5006"/>
    <w:rsid w:val="00AD5FF1"/>
    <w:rsid w:val="00AE4251"/>
    <w:rsid w:val="00B20984"/>
    <w:rsid w:val="00B33B0A"/>
    <w:rsid w:val="00B34CE3"/>
    <w:rsid w:val="00B77849"/>
    <w:rsid w:val="00B82141"/>
    <w:rsid w:val="00BB3ED9"/>
    <w:rsid w:val="00BD376F"/>
    <w:rsid w:val="00BD60A3"/>
    <w:rsid w:val="00C33C18"/>
    <w:rsid w:val="00C93B43"/>
    <w:rsid w:val="00CA398A"/>
    <w:rsid w:val="00CD7067"/>
    <w:rsid w:val="00CF314B"/>
    <w:rsid w:val="00D02859"/>
    <w:rsid w:val="00D06694"/>
    <w:rsid w:val="00D1118B"/>
    <w:rsid w:val="00D333A4"/>
    <w:rsid w:val="00D66CF3"/>
    <w:rsid w:val="00D715D7"/>
    <w:rsid w:val="00D808D5"/>
    <w:rsid w:val="00D85583"/>
    <w:rsid w:val="00DB524C"/>
    <w:rsid w:val="00DD1B38"/>
    <w:rsid w:val="00DF21A4"/>
    <w:rsid w:val="00E02F90"/>
    <w:rsid w:val="00E421A2"/>
    <w:rsid w:val="00E50846"/>
    <w:rsid w:val="00ED469A"/>
    <w:rsid w:val="00ED6910"/>
    <w:rsid w:val="00F0737A"/>
    <w:rsid w:val="00F1251D"/>
    <w:rsid w:val="00F342AA"/>
    <w:rsid w:val="00F95DF2"/>
    <w:rsid w:val="00FB2173"/>
    <w:rsid w:val="00FE04A3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C1C1"/>
  <w15:docId w15:val="{0B4A1215-D396-4C7C-A706-52012FE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55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3673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36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53673E"/>
    <w:rPr>
      <w:b/>
      <w:bCs/>
      <w:spacing w:val="16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673E"/>
    <w:pPr>
      <w:shd w:val="clear" w:color="auto" w:fill="FFFFFF"/>
      <w:spacing w:after="120" w:line="240" w:lineRule="atLeast"/>
      <w:outlineLvl w:val="1"/>
    </w:pPr>
    <w:rPr>
      <w:b/>
      <w:bCs/>
      <w:spacing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Я</cp:lastModifiedBy>
  <cp:revision>101</cp:revision>
  <dcterms:created xsi:type="dcterms:W3CDTF">2019-12-24T21:31:00Z</dcterms:created>
  <dcterms:modified xsi:type="dcterms:W3CDTF">2021-12-28T09:28:00Z</dcterms:modified>
</cp:coreProperties>
</file>