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7" w:type="dxa"/>
        <w:tblLook w:val="01E0"/>
      </w:tblPr>
      <w:tblGrid>
        <w:gridCol w:w="3528"/>
        <w:gridCol w:w="3420"/>
        <w:gridCol w:w="3579"/>
      </w:tblGrid>
      <w:tr w:rsidR="00691298" w:rsidTr="00BA59B2">
        <w:trPr>
          <w:trHeight w:val="1797"/>
        </w:trPr>
        <w:tc>
          <w:tcPr>
            <w:tcW w:w="3528" w:type="dxa"/>
          </w:tcPr>
          <w:p w:rsidR="00691298" w:rsidRDefault="00691298" w:rsidP="00BA5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УТВЕРЖДАЮ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 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физической культуры и спорта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Чувашской Республики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</w:t>
            </w:r>
            <w:r>
              <w:rPr>
                <w:b/>
                <w:sz w:val="20"/>
                <w:szCs w:val="20"/>
              </w:rPr>
              <w:t>И.В.Головин</w:t>
            </w:r>
          </w:p>
          <w:p w:rsidR="00691298" w:rsidRDefault="009E1FF2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______________2019</w:t>
            </w:r>
            <w:r w:rsidR="006912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20" w:type="dxa"/>
          </w:tcPr>
          <w:p w:rsidR="00691298" w:rsidRDefault="00691298" w:rsidP="00BA5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СОГЛАСОВАНО</w:t>
            </w:r>
          </w:p>
          <w:p w:rsidR="00691298" w:rsidRDefault="008D1095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Министр</w:t>
            </w:r>
            <w:r w:rsidR="00691298">
              <w:rPr>
                <w:sz w:val="20"/>
                <w:szCs w:val="20"/>
              </w:rPr>
              <w:t xml:space="preserve">  образования и молодежной  политики 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Чувашской Республики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</w:rPr>
              <w:t>С.В.Кудряшов</w:t>
            </w:r>
          </w:p>
          <w:p w:rsidR="00691298" w:rsidRDefault="009E1FF2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«____»___________2019</w:t>
            </w:r>
            <w:r w:rsidR="00691298">
              <w:rPr>
                <w:sz w:val="20"/>
                <w:szCs w:val="20"/>
              </w:rPr>
              <w:t>г.</w:t>
            </w:r>
          </w:p>
        </w:tc>
        <w:tc>
          <w:tcPr>
            <w:tcW w:w="3579" w:type="dxa"/>
          </w:tcPr>
          <w:p w:rsidR="00691298" w:rsidRDefault="00691298" w:rsidP="00BA59B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СОГЛАСОВАНО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 федерации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«Федерация волейбола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Чувашской Республики»</w:t>
            </w:r>
          </w:p>
          <w:p w:rsidR="00691298" w:rsidRDefault="00691298" w:rsidP="00BA59B2">
            <w:pPr>
              <w:rPr>
                <w:sz w:val="20"/>
                <w:szCs w:val="20"/>
              </w:rPr>
            </w:pPr>
          </w:p>
          <w:p w:rsidR="00691298" w:rsidRDefault="00691298" w:rsidP="00BA5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А.В.Сироткин</w:t>
            </w:r>
            <w:proofErr w:type="spellEnd"/>
          </w:p>
          <w:p w:rsidR="00691298" w:rsidRDefault="00691298" w:rsidP="00BA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 201</w:t>
            </w:r>
            <w:r w:rsidR="009E1F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621C51" w:rsidRDefault="00621C51" w:rsidP="00621C51">
      <w:pPr>
        <w:jc w:val="center"/>
        <w:rPr>
          <w:b/>
        </w:rPr>
      </w:pPr>
      <w:r>
        <w:rPr>
          <w:b/>
        </w:rPr>
        <w:t xml:space="preserve">ПОЛОЖЕНИЕ </w:t>
      </w:r>
    </w:p>
    <w:p w:rsidR="00621C51" w:rsidRDefault="00621C51" w:rsidP="00621C51">
      <w:pPr>
        <w:jc w:val="center"/>
        <w:rPr>
          <w:b/>
        </w:rPr>
      </w:pPr>
      <w:r>
        <w:rPr>
          <w:b/>
        </w:rPr>
        <w:t>о проведении первенства Чувашской Республики</w:t>
      </w:r>
    </w:p>
    <w:p w:rsidR="00621C51" w:rsidRDefault="00621C51" w:rsidP="00621C51">
      <w:pPr>
        <w:ind w:left="6372" w:hanging="6372"/>
        <w:jc w:val="center"/>
        <w:rPr>
          <w:b/>
          <w:i/>
        </w:rPr>
      </w:pPr>
      <w:r>
        <w:rPr>
          <w:b/>
        </w:rPr>
        <w:t xml:space="preserve"> по волейболу среди юношей и девушек 2003-2004 г.р.</w:t>
      </w:r>
    </w:p>
    <w:p w:rsidR="00621C51" w:rsidRDefault="00621C51" w:rsidP="00621C5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1. Цель и задачи</w:t>
      </w:r>
    </w:p>
    <w:p w:rsidR="00621C51" w:rsidRDefault="00621C51" w:rsidP="00621C5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Соревнования проводятся в целях:</w:t>
      </w:r>
    </w:p>
    <w:p w:rsidR="00621C51" w:rsidRDefault="00621C51" w:rsidP="00621C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Популяризации и дальнейшего развития волейбола в Чувашской Республике;</w:t>
      </w:r>
    </w:p>
    <w:p w:rsidR="00621C51" w:rsidRDefault="00621C51" w:rsidP="00621C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Выявление сильнейших команд Чувашской Республики;</w:t>
      </w:r>
    </w:p>
    <w:p w:rsidR="00621C51" w:rsidRDefault="00621C51" w:rsidP="00621C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Пропаганда здорового образа жизни.</w:t>
      </w:r>
    </w:p>
    <w:p w:rsidR="00621C51" w:rsidRDefault="00621C51" w:rsidP="00621C51">
      <w:pPr>
        <w:ind w:firstLine="24"/>
        <w:jc w:val="center"/>
        <w:rPr>
          <w:sz w:val="22"/>
          <w:szCs w:val="22"/>
        </w:rPr>
      </w:pPr>
      <w:r>
        <w:rPr>
          <w:b/>
          <w:sz w:val="22"/>
          <w:szCs w:val="22"/>
        </w:rPr>
        <w:t>2. Сроки и место проведения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Первенство проводится в период с 21 по 23 апреля 2019года.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21-23 апреля 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Новочебоксарск, МБУ ДО «ДЮСШ № 1», администрации г. Новочебоксарска;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21-23 апреля 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Новочебоксарск в АУ «СШОР № 3» </w:t>
      </w:r>
      <w:proofErr w:type="spellStart"/>
      <w:r>
        <w:rPr>
          <w:sz w:val="22"/>
          <w:szCs w:val="22"/>
        </w:rPr>
        <w:t>Минспорта</w:t>
      </w:r>
      <w:proofErr w:type="spellEnd"/>
      <w:r>
        <w:rPr>
          <w:sz w:val="22"/>
          <w:szCs w:val="22"/>
        </w:rPr>
        <w:t xml:space="preserve"> Чувашии.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>Заседания судейских коллегий состоятся в день проведения зон в 10.00 часов.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Начало всех игр в 10.30 часов.</w:t>
      </w:r>
    </w:p>
    <w:p w:rsidR="00DB47DE" w:rsidRDefault="00DB47DE" w:rsidP="00621C51">
      <w:pPr>
        <w:ind w:firstLine="24"/>
        <w:jc w:val="center"/>
        <w:rPr>
          <w:b/>
          <w:sz w:val="22"/>
          <w:szCs w:val="22"/>
        </w:rPr>
      </w:pPr>
    </w:p>
    <w:p w:rsidR="00621C51" w:rsidRDefault="00621C51" w:rsidP="00621C51">
      <w:pPr>
        <w:ind w:firstLine="24"/>
        <w:jc w:val="center"/>
        <w:rPr>
          <w:sz w:val="22"/>
          <w:szCs w:val="22"/>
        </w:rPr>
      </w:pPr>
      <w:r>
        <w:rPr>
          <w:b/>
          <w:sz w:val="22"/>
          <w:szCs w:val="22"/>
        </w:rPr>
        <w:t>3. Руководство проведения соревнованиями</w:t>
      </w:r>
    </w:p>
    <w:p w:rsidR="00621C51" w:rsidRDefault="00621C51" w:rsidP="00621C5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руководство подготовкой и проведением соревнований осуществляет Министерство физической культуры и спорта Чувашской Республики, непосредственное проведение возлагается на Федерацию волейбола Чувашской Республики и главную судейскую коллегию, утвержденную </w:t>
      </w:r>
      <w:proofErr w:type="spellStart"/>
      <w:r>
        <w:rPr>
          <w:sz w:val="22"/>
          <w:szCs w:val="22"/>
        </w:rPr>
        <w:t>Минспортом</w:t>
      </w:r>
      <w:proofErr w:type="spellEnd"/>
      <w:r>
        <w:rPr>
          <w:sz w:val="22"/>
          <w:szCs w:val="22"/>
        </w:rPr>
        <w:t xml:space="preserve"> Чувашии.</w:t>
      </w:r>
    </w:p>
    <w:p w:rsidR="00DB47DE" w:rsidRDefault="00DB47DE" w:rsidP="00621C51">
      <w:pPr>
        <w:jc w:val="center"/>
        <w:rPr>
          <w:b/>
          <w:sz w:val="22"/>
          <w:szCs w:val="22"/>
        </w:rPr>
      </w:pPr>
    </w:p>
    <w:p w:rsidR="00621C51" w:rsidRDefault="00621C51" w:rsidP="00621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Требования к участникам соревнований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К участию в соревнованиях допускаются команды юношей и девушек 2003 г.р. и моложе из Чувашской Республики, подавшие заявки в главную судейскую коллегию (участникам соревнований иметь подтверждающий документ личности и районную прописку). Состав команды 12 участников, 1 тренер.</w:t>
      </w:r>
    </w:p>
    <w:p w:rsidR="00DB47DE" w:rsidRDefault="00DB47DE" w:rsidP="00621C51">
      <w:pPr>
        <w:jc w:val="center"/>
        <w:rPr>
          <w:b/>
          <w:sz w:val="22"/>
          <w:szCs w:val="22"/>
        </w:rPr>
      </w:pPr>
    </w:p>
    <w:p w:rsidR="00621C51" w:rsidRDefault="00621C51" w:rsidP="00621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Безопасность участников соревнования и зрителей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 обеспечение безопасности участников и зрителей ответственность несут комендант соревнований, главная судейская коллегия, тренеры и представители команд. Коменданту соревнований подготовить акт о готовности спортивного зала к соревнованиям.</w:t>
      </w:r>
    </w:p>
    <w:p w:rsidR="00DB47DE" w:rsidRDefault="00DB47DE" w:rsidP="00621C51">
      <w:pPr>
        <w:jc w:val="center"/>
        <w:rPr>
          <w:b/>
          <w:sz w:val="22"/>
          <w:szCs w:val="22"/>
        </w:rPr>
      </w:pPr>
    </w:p>
    <w:p w:rsidR="00621C51" w:rsidRDefault="00621C51" w:rsidP="00621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Определение победителей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Соревнования проводятся согласно официальным правилам по волейболу </w:t>
      </w:r>
      <w:r>
        <w:rPr>
          <w:sz w:val="22"/>
          <w:szCs w:val="22"/>
          <w:lang w:val="en-US"/>
        </w:rPr>
        <w:t>FIVB</w:t>
      </w:r>
      <w:r>
        <w:rPr>
          <w:sz w:val="22"/>
          <w:szCs w:val="22"/>
        </w:rPr>
        <w:t xml:space="preserve">. Система 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проведения 1 этапа соревнований определяется на заседании судейской коллегии (до 5-х команд по круговой системе, более 5х команд две подгруппы по круговой системе и стыковые игры кресты). 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занятым командами местам, очки идут в зачет </w:t>
      </w:r>
      <w:r>
        <w:rPr>
          <w:b/>
          <w:i/>
          <w:sz w:val="22"/>
          <w:szCs w:val="22"/>
          <w:lang w:val="en-US"/>
        </w:rPr>
        <w:t>X</w:t>
      </w:r>
      <w:proofErr w:type="gramStart"/>
      <w:r>
        <w:rPr>
          <w:b/>
          <w:i/>
          <w:sz w:val="22"/>
          <w:szCs w:val="22"/>
        </w:rPr>
        <w:t>Х</w:t>
      </w:r>
      <w:proofErr w:type="gramEnd"/>
      <w:r>
        <w:rPr>
          <w:b/>
          <w:i/>
          <w:sz w:val="22"/>
          <w:szCs w:val="22"/>
          <w:lang w:val="en-US"/>
        </w:rPr>
        <w:t>I</w:t>
      </w:r>
      <w:r>
        <w:rPr>
          <w:b/>
          <w:i/>
          <w:sz w:val="22"/>
          <w:szCs w:val="22"/>
        </w:rPr>
        <w:t xml:space="preserve"> Спартакиады школьников на Кубок Главы Чувашской Республики 201</w:t>
      </w:r>
      <w:r w:rsidRPr="00621C51">
        <w:rPr>
          <w:b/>
          <w:i/>
          <w:sz w:val="22"/>
          <w:szCs w:val="22"/>
        </w:rPr>
        <w:t>8</w:t>
      </w:r>
      <w:r>
        <w:rPr>
          <w:b/>
          <w:i/>
          <w:sz w:val="22"/>
          <w:szCs w:val="22"/>
        </w:rPr>
        <w:t>-201</w:t>
      </w:r>
      <w:r w:rsidRPr="00621C51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 учебного года согласно Положению о соревнованиях. </w:t>
      </w:r>
    </w:p>
    <w:p w:rsidR="00DB47DE" w:rsidRDefault="00DB47DE" w:rsidP="00621C51">
      <w:pPr>
        <w:jc w:val="center"/>
        <w:rPr>
          <w:b/>
          <w:sz w:val="22"/>
          <w:szCs w:val="22"/>
        </w:rPr>
      </w:pPr>
    </w:p>
    <w:p w:rsidR="00621C51" w:rsidRDefault="00621C51" w:rsidP="00621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Награждение</w:t>
      </w:r>
    </w:p>
    <w:p w:rsidR="00621C51" w:rsidRPr="00536556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Команды, занявшие призовые места награждаются дипломами соответствующих степеней,  игроки команд дипломами и медалями </w:t>
      </w:r>
      <w:proofErr w:type="spellStart"/>
      <w:r>
        <w:rPr>
          <w:sz w:val="22"/>
          <w:szCs w:val="22"/>
        </w:rPr>
        <w:t>Минспорта</w:t>
      </w:r>
      <w:proofErr w:type="spellEnd"/>
      <w:r>
        <w:rPr>
          <w:sz w:val="22"/>
          <w:szCs w:val="22"/>
        </w:rPr>
        <w:t xml:space="preserve"> Чувашии.</w:t>
      </w:r>
      <w:r>
        <w:rPr>
          <w:b/>
          <w:i/>
          <w:sz w:val="22"/>
          <w:szCs w:val="22"/>
        </w:rPr>
        <w:t xml:space="preserve"> </w:t>
      </w:r>
    </w:p>
    <w:p w:rsidR="00621C51" w:rsidRDefault="00621C51" w:rsidP="00621C51">
      <w:pPr>
        <w:rPr>
          <w:b/>
          <w:sz w:val="22"/>
          <w:szCs w:val="22"/>
        </w:rPr>
      </w:pPr>
    </w:p>
    <w:p w:rsidR="00621C51" w:rsidRDefault="00621C51" w:rsidP="00621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Финансирование.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Министерство физической культуры и спорта Чувашской Республики несет расходы, связанные с награждением, оплатой питания судейской коллегии. Все расходы, связанные с командированием команд (проезд, питание, размещение) несут командирующие организации.</w:t>
      </w:r>
    </w:p>
    <w:p w:rsidR="00621C51" w:rsidRDefault="00621C51" w:rsidP="00621C51">
      <w:pPr>
        <w:jc w:val="center"/>
        <w:rPr>
          <w:b/>
          <w:sz w:val="22"/>
          <w:szCs w:val="22"/>
        </w:rPr>
      </w:pPr>
    </w:p>
    <w:p w:rsidR="00621C51" w:rsidRDefault="00621C51" w:rsidP="00621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Порядок и сроки подачи заявки.</w:t>
      </w:r>
    </w:p>
    <w:p w:rsidR="00621C51" w:rsidRPr="00621C51" w:rsidRDefault="00621C51" w:rsidP="00621C51">
      <w:pPr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Именные заявки, заверенные врачом и руководителем командирующей организации, подаются в              </w:t>
      </w:r>
      <w:r w:rsidRPr="00621C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мандатную  комиссию до </w:t>
      </w:r>
      <w:r w:rsidRPr="00621C51">
        <w:rPr>
          <w:sz w:val="22"/>
          <w:szCs w:val="22"/>
        </w:rPr>
        <w:t>15</w:t>
      </w:r>
      <w:r>
        <w:rPr>
          <w:sz w:val="22"/>
          <w:szCs w:val="22"/>
        </w:rPr>
        <w:t xml:space="preserve"> апреля 201</w:t>
      </w:r>
      <w:r w:rsidRPr="00621C51">
        <w:rPr>
          <w:sz w:val="22"/>
          <w:szCs w:val="22"/>
        </w:rPr>
        <w:t>9</w:t>
      </w:r>
      <w:r>
        <w:rPr>
          <w:sz w:val="22"/>
          <w:szCs w:val="22"/>
        </w:rPr>
        <w:t xml:space="preserve"> года.</w:t>
      </w:r>
    </w:p>
    <w:p w:rsidR="00621C51" w:rsidRDefault="00621C51" w:rsidP="00621C51">
      <w:pPr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621C51" w:rsidRDefault="00621C51" w:rsidP="00621C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Предварительные заявки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тел</w:t>
      </w:r>
      <w:proofErr w:type="gramEnd"/>
      <w:r>
        <w:rPr>
          <w:sz w:val="22"/>
          <w:szCs w:val="22"/>
        </w:rPr>
        <w:t>. 8-927-845-89-22 (Ермаков Сергей Николаевич).</w:t>
      </w:r>
    </w:p>
    <w:p w:rsidR="00621C51" w:rsidRDefault="00621C51" w:rsidP="00621C51">
      <w:pPr>
        <w:jc w:val="both"/>
        <w:rPr>
          <w:sz w:val="22"/>
          <w:szCs w:val="22"/>
        </w:rPr>
      </w:pPr>
    </w:p>
    <w:p w:rsidR="00DB47DE" w:rsidRDefault="00DB47DE" w:rsidP="00DB47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Данное положение является официальным вызовом на соревнования.</w:t>
      </w:r>
    </w:p>
    <w:sectPr w:rsidR="00DB47DE" w:rsidSect="00DB47D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7A4E"/>
    <w:multiLevelType w:val="hybridMultilevel"/>
    <w:tmpl w:val="3CE8F1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338B2"/>
    <w:multiLevelType w:val="hybridMultilevel"/>
    <w:tmpl w:val="F73C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90F19"/>
    <w:multiLevelType w:val="hybridMultilevel"/>
    <w:tmpl w:val="AF165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98"/>
    <w:rsid w:val="0010090B"/>
    <w:rsid w:val="001F1143"/>
    <w:rsid w:val="002F21A3"/>
    <w:rsid w:val="00397DF6"/>
    <w:rsid w:val="005A5DDF"/>
    <w:rsid w:val="00606B75"/>
    <w:rsid w:val="00621C51"/>
    <w:rsid w:val="00691298"/>
    <w:rsid w:val="0086204B"/>
    <w:rsid w:val="008D1095"/>
    <w:rsid w:val="009E1FF2"/>
    <w:rsid w:val="009E348C"/>
    <w:rsid w:val="00A4577B"/>
    <w:rsid w:val="00B15500"/>
    <w:rsid w:val="00DB47DE"/>
    <w:rsid w:val="00EA14B6"/>
    <w:rsid w:val="00EB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0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0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620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620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620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6204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86204B"/>
    <w:rPr>
      <w:i/>
      <w:iCs/>
    </w:rPr>
  </w:style>
  <w:style w:type="character" w:styleId="a8">
    <w:name w:val="Hyperlink"/>
    <w:basedOn w:val="a0"/>
    <w:uiPriority w:val="99"/>
    <w:semiHidden/>
    <w:unhideWhenUsed/>
    <w:rsid w:val="00621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2019-03-26T18:13:00Z</dcterms:created>
  <dcterms:modified xsi:type="dcterms:W3CDTF">2019-03-26T19:03:00Z</dcterms:modified>
</cp:coreProperties>
</file>