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6"/>
        <w:tblW w:w="9747" w:type="dxa"/>
        <w:tblLayout w:type="fixed"/>
        <w:tblLook w:val="0000" w:firstRow="0" w:lastRow="0" w:firstColumn="0" w:lastColumn="0" w:noHBand="0" w:noVBand="0"/>
      </w:tblPr>
      <w:tblGrid>
        <w:gridCol w:w="1702"/>
        <w:gridCol w:w="1843"/>
        <w:gridCol w:w="1701"/>
        <w:gridCol w:w="425"/>
        <w:gridCol w:w="1023"/>
        <w:gridCol w:w="1276"/>
        <w:gridCol w:w="1777"/>
      </w:tblGrid>
      <w:tr w:rsidR="00736A0A" w:rsidRPr="00736A0A" w:rsidTr="00CD2AE7">
        <w:trPr>
          <w:trHeight w:val="713"/>
        </w:trPr>
        <w:tc>
          <w:tcPr>
            <w:tcW w:w="1702" w:type="dxa"/>
          </w:tcPr>
          <w:p w:rsidR="00736A0A" w:rsidRPr="00736A0A" w:rsidRDefault="00736A0A" w:rsidP="00736A0A">
            <w:pPr>
              <w:widowControl w:val="0"/>
              <w:spacing w:after="0" w:line="260" w:lineRule="auto"/>
              <w:ind w:firstLine="520"/>
              <w:jc w:val="center"/>
              <w:rPr>
                <w:rFonts w:ascii="Arial" w:eastAsia="Times New Roman" w:hAnsi="Arial" w:cs="Times New Roman"/>
                <w:color w:val="000000"/>
                <w:sz w:val="16"/>
                <w:szCs w:val="20"/>
                <w:highlight w:val="black"/>
                <w:lang w:eastAsia="ru-RU"/>
              </w:rPr>
            </w:pPr>
          </w:p>
        </w:tc>
        <w:tc>
          <w:tcPr>
            <w:tcW w:w="1843" w:type="dxa"/>
          </w:tcPr>
          <w:p w:rsidR="00736A0A" w:rsidRPr="00736A0A" w:rsidRDefault="00FA35EB" w:rsidP="00736A0A">
            <w:pPr>
              <w:widowControl w:val="0"/>
              <w:spacing w:after="0" w:line="260" w:lineRule="auto"/>
              <w:ind w:firstLine="520"/>
              <w:jc w:val="center"/>
              <w:rPr>
                <w:rFonts w:ascii="Arial" w:eastAsia="Times New Roman" w:hAnsi="Arial" w:cs="Times New Roman"/>
                <w:color w:val="000000"/>
                <w:sz w:val="16"/>
                <w:szCs w:val="20"/>
                <w:highlight w:val="black"/>
                <w:lang w:eastAsia="ru-RU"/>
              </w:rPr>
            </w:pPr>
            <w:r>
              <w:rPr>
                <w:rFonts w:ascii="Arial" w:eastAsia="Times New Roman" w:hAnsi="Arial" w:cs="Times New Roman"/>
                <w:sz w:val="1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53.25pt" fillcolor="window">
                  <v:imagedata r:id="rId4" o:title=""/>
                </v:shape>
              </w:pict>
            </w:r>
          </w:p>
        </w:tc>
        <w:tc>
          <w:tcPr>
            <w:tcW w:w="1701" w:type="dxa"/>
          </w:tcPr>
          <w:p w:rsidR="00736A0A" w:rsidRPr="00736A0A" w:rsidRDefault="00736A0A" w:rsidP="00736A0A">
            <w:pPr>
              <w:widowControl w:val="0"/>
              <w:spacing w:after="0" w:line="260" w:lineRule="auto"/>
              <w:ind w:firstLine="520"/>
              <w:jc w:val="center"/>
              <w:rPr>
                <w:rFonts w:ascii="Arial" w:eastAsia="Times New Roman" w:hAnsi="Arial" w:cs="Times New Roman"/>
                <w:color w:val="000000"/>
                <w:sz w:val="18"/>
                <w:szCs w:val="20"/>
                <w:lang w:eastAsia="ru-RU"/>
              </w:rPr>
            </w:pPr>
          </w:p>
        </w:tc>
        <w:tc>
          <w:tcPr>
            <w:tcW w:w="425" w:type="dxa"/>
          </w:tcPr>
          <w:p w:rsidR="00736A0A" w:rsidRPr="00736A0A" w:rsidRDefault="00736A0A" w:rsidP="00736A0A">
            <w:pPr>
              <w:widowControl w:val="0"/>
              <w:spacing w:after="0" w:line="260" w:lineRule="auto"/>
              <w:ind w:firstLine="520"/>
              <w:jc w:val="center"/>
              <w:rPr>
                <w:rFonts w:ascii="Arial" w:eastAsia="Times New Roman" w:hAnsi="Arial" w:cs="Times New Roman"/>
                <w:color w:val="000000"/>
                <w:sz w:val="18"/>
                <w:szCs w:val="20"/>
                <w:lang w:eastAsia="ru-RU"/>
              </w:rPr>
            </w:pPr>
          </w:p>
        </w:tc>
        <w:tc>
          <w:tcPr>
            <w:tcW w:w="1023" w:type="dxa"/>
          </w:tcPr>
          <w:p w:rsidR="00736A0A" w:rsidRPr="00736A0A" w:rsidRDefault="00736A0A" w:rsidP="00736A0A">
            <w:pPr>
              <w:widowControl w:val="0"/>
              <w:spacing w:after="0" w:line="260" w:lineRule="auto"/>
              <w:ind w:firstLine="520"/>
              <w:jc w:val="center"/>
              <w:rPr>
                <w:rFonts w:ascii="Arial" w:eastAsia="Times New Roman" w:hAnsi="Arial" w:cs="Times New Roman"/>
                <w:color w:val="000000"/>
                <w:sz w:val="18"/>
                <w:szCs w:val="20"/>
                <w:lang w:eastAsia="ru-RU"/>
              </w:rPr>
            </w:pPr>
          </w:p>
        </w:tc>
        <w:tc>
          <w:tcPr>
            <w:tcW w:w="1276" w:type="dxa"/>
          </w:tcPr>
          <w:p w:rsidR="00736A0A" w:rsidRPr="00736A0A" w:rsidRDefault="00736A0A" w:rsidP="00736A0A">
            <w:pPr>
              <w:widowControl w:val="0"/>
              <w:spacing w:after="0" w:line="260" w:lineRule="auto"/>
              <w:ind w:firstLine="520"/>
              <w:jc w:val="center"/>
              <w:rPr>
                <w:rFonts w:ascii="Arial" w:eastAsia="Times New Roman" w:hAnsi="Arial" w:cs="Times New Roman"/>
                <w:color w:val="000000"/>
                <w:sz w:val="18"/>
                <w:szCs w:val="20"/>
                <w:lang w:eastAsia="ru-RU"/>
              </w:rPr>
            </w:pPr>
          </w:p>
        </w:tc>
        <w:tc>
          <w:tcPr>
            <w:tcW w:w="1777" w:type="dxa"/>
          </w:tcPr>
          <w:p w:rsidR="00736A0A" w:rsidRPr="00736A0A" w:rsidRDefault="00736A0A" w:rsidP="00736A0A">
            <w:pPr>
              <w:widowControl w:val="0"/>
              <w:spacing w:after="0" w:line="260" w:lineRule="auto"/>
              <w:ind w:firstLine="520"/>
              <w:jc w:val="center"/>
              <w:rPr>
                <w:rFonts w:ascii="Arial" w:eastAsia="Times New Roman" w:hAnsi="Arial" w:cs="Times New Roman"/>
                <w:color w:val="000000"/>
                <w:sz w:val="18"/>
                <w:szCs w:val="20"/>
                <w:lang w:eastAsia="ru-RU"/>
              </w:rPr>
            </w:pPr>
          </w:p>
        </w:tc>
      </w:tr>
      <w:tr w:rsidR="00736A0A" w:rsidRPr="00736A0A" w:rsidTr="00CD2AE7">
        <w:trPr>
          <w:cantSplit/>
        </w:trPr>
        <w:tc>
          <w:tcPr>
            <w:tcW w:w="5246" w:type="dxa"/>
            <w:gridSpan w:val="3"/>
          </w:tcPr>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 xml:space="preserve">Государственное автономное учреждение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Чувашской Республики дополнительного образования</w:t>
            </w:r>
            <w:proofErr w:type="gramStart"/>
            <w:r w:rsidRPr="00736A0A">
              <w:rPr>
                <w:rFonts w:ascii="Times New Roman" w:eastAsia="Times New Roman" w:hAnsi="Times New Roman" w:cs="Times New Roman"/>
                <w:b/>
                <w:sz w:val="18"/>
                <w:szCs w:val="18"/>
                <w:lang w:eastAsia="ru-RU"/>
              </w:rPr>
              <w:t xml:space="preserve">   «</w:t>
            </w:r>
            <w:proofErr w:type="gramEnd"/>
            <w:r w:rsidRPr="00736A0A">
              <w:rPr>
                <w:rFonts w:ascii="Times New Roman" w:eastAsia="Times New Roman" w:hAnsi="Times New Roman" w:cs="Times New Roman"/>
                <w:b/>
                <w:sz w:val="18"/>
                <w:szCs w:val="18"/>
                <w:lang w:eastAsia="ru-RU"/>
              </w:rPr>
              <w:t xml:space="preserve">Центр военно-патриотического воспитания и подготовки граждан к военной службе «ЮНИТЭКС»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Министерства образования и молодежной политики Чувашской Республики</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roofErr w:type="spellStart"/>
            <w:r w:rsidRPr="00736A0A">
              <w:rPr>
                <w:rFonts w:ascii="Times New Roman" w:eastAsia="Times New Roman" w:hAnsi="Times New Roman" w:cs="Times New Roman"/>
                <w:b/>
                <w:sz w:val="18"/>
                <w:szCs w:val="18"/>
                <w:lang w:eastAsia="ru-RU"/>
              </w:rPr>
              <w:t>Чăваш</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Республикин</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вĕренÿ</w:t>
            </w:r>
            <w:proofErr w:type="spellEnd"/>
            <w:r w:rsidRPr="00736A0A">
              <w:rPr>
                <w:rFonts w:ascii="Times New Roman" w:eastAsia="Times New Roman" w:hAnsi="Times New Roman" w:cs="Times New Roman"/>
                <w:b/>
                <w:sz w:val="18"/>
                <w:szCs w:val="18"/>
                <w:lang w:eastAsia="ru-RU"/>
              </w:rPr>
              <w:t xml:space="preserve"> тата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roofErr w:type="spellStart"/>
            <w:proofErr w:type="gramStart"/>
            <w:r w:rsidRPr="00736A0A">
              <w:rPr>
                <w:rFonts w:ascii="Times New Roman" w:eastAsia="Times New Roman" w:hAnsi="Times New Roman" w:cs="Times New Roman"/>
                <w:b/>
                <w:sz w:val="18"/>
                <w:szCs w:val="18"/>
                <w:lang w:eastAsia="ru-RU"/>
              </w:rPr>
              <w:t>ç</w:t>
            </w:r>
            <w:proofErr w:type="gramEnd"/>
            <w:r w:rsidRPr="00736A0A">
              <w:rPr>
                <w:rFonts w:ascii="Times New Roman" w:eastAsia="Times New Roman" w:hAnsi="Times New Roman" w:cs="Times New Roman"/>
                <w:b/>
                <w:sz w:val="18"/>
                <w:szCs w:val="18"/>
                <w:lang w:eastAsia="ru-RU"/>
              </w:rPr>
              <w:t>амрăксен</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политикин</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министерствин</w:t>
            </w:r>
            <w:proofErr w:type="spellEnd"/>
            <w:r w:rsidRPr="00736A0A">
              <w:rPr>
                <w:rFonts w:ascii="Times New Roman" w:eastAsia="Times New Roman" w:hAnsi="Times New Roman" w:cs="Times New Roman"/>
                <w:b/>
                <w:sz w:val="18"/>
                <w:szCs w:val="18"/>
                <w:lang w:eastAsia="ru-RU"/>
              </w:rPr>
              <w:t xml:space="preserve">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roofErr w:type="spellStart"/>
            <w:r w:rsidRPr="00736A0A">
              <w:rPr>
                <w:rFonts w:ascii="Times New Roman" w:eastAsia="Times New Roman" w:hAnsi="Times New Roman" w:cs="Times New Roman"/>
                <w:b/>
                <w:sz w:val="18"/>
                <w:szCs w:val="18"/>
                <w:lang w:eastAsia="ru-RU"/>
              </w:rPr>
              <w:t>Чăваш</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Республикин</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хушма</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пĕлÿ</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паракан</w:t>
            </w:r>
            <w:proofErr w:type="spellEnd"/>
            <w:r w:rsidRPr="00736A0A">
              <w:rPr>
                <w:rFonts w:ascii="Times New Roman" w:eastAsia="Times New Roman" w:hAnsi="Times New Roman" w:cs="Times New Roman"/>
                <w:b/>
                <w:sz w:val="18"/>
                <w:szCs w:val="18"/>
                <w:lang w:eastAsia="ru-RU"/>
              </w:rPr>
              <w:t xml:space="preserve">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roofErr w:type="spellStart"/>
            <w:proofErr w:type="gramStart"/>
            <w:r w:rsidRPr="00736A0A">
              <w:rPr>
                <w:rFonts w:ascii="Times New Roman" w:eastAsia="Times New Roman" w:hAnsi="Times New Roman" w:cs="Times New Roman"/>
                <w:b/>
                <w:sz w:val="18"/>
                <w:szCs w:val="18"/>
                <w:lang w:eastAsia="ru-RU"/>
              </w:rPr>
              <w:t>патшал</w:t>
            </w:r>
            <w:proofErr w:type="gramEnd"/>
            <w:r w:rsidRPr="00736A0A">
              <w:rPr>
                <w:rFonts w:ascii="Times New Roman" w:eastAsia="Times New Roman" w:hAnsi="Times New Roman" w:cs="Times New Roman"/>
                <w:b/>
                <w:sz w:val="18"/>
                <w:szCs w:val="18"/>
                <w:lang w:eastAsia="ru-RU"/>
              </w:rPr>
              <w:t>ăх</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автономиллĕ</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учрежденийĕ</w:t>
            </w:r>
            <w:proofErr w:type="spellEnd"/>
            <w:r w:rsidRPr="00736A0A">
              <w:rPr>
                <w:rFonts w:ascii="Times New Roman" w:eastAsia="Times New Roman" w:hAnsi="Times New Roman" w:cs="Times New Roman"/>
                <w:b/>
                <w:sz w:val="18"/>
                <w:szCs w:val="18"/>
                <w:lang w:eastAsia="ru-RU"/>
              </w:rPr>
              <w:t xml:space="preserve">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w:t>
            </w:r>
            <w:proofErr w:type="spellStart"/>
            <w:r w:rsidRPr="00736A0A">
              <w:rPr>
                <w:rFonts w:ascii="Times New Roman" w:eastAsia="Times New Roman" w:hAnsi="Times New Roman" w:cs="Times New Roman"/>
                <w:b/>
                <w:sz w:val="18"/>
                <w:szCs w:val="18"/>
                <w:lang w:eastAsia="ru-RU"/>
              </w:rPr>
              <w:t>Çарпа</w:t>
            </w:r>
            <w:proofErr w:type="spellEnd"/>
            <w:r w:rsidRPr="00736A0A">
              <w:rPr>
                <w:rFonts w:ascii="Times New Roman" w:eastAsia="Times New Roman" w:hAnsi="Times New Roman" w:cs="Times New Roman"/>
                <w:b/>
                <w:sz w:val="18"/>
                <w:szCs w:val="18"/>
                <w:lang w:eastAsia="ru-RU"/>
              </w:rPr>
              <w:t xml:space="preserve"> патриот </w:t>
            </w:r>
            <w:proofErr w:type="spellStart"/>
            <w:r w:rsidRPr="00736A0A">
              <w:rPr>
                <w:rFonts w:ascii="Times New Roman" w:eastAsia="Times New Roman" w:hAnsi="Times New Roman" w:cs="Times New Roman"/>
                <w:b/>
                <w:sz w:val="18"/>
                <w:szCs w:val="18"/>
                <w:lang w:eastAsia="ru-RU"/>
              </w:rPr>
              <w:t>воспитанийĕ</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парас</w:t>
            </w:r>
            <w:proofErr w:type="spellEnd"/>
            <w:r w:rsidRPr="00736A0A">
              <w:rPr>
                <w:rFonts w:ascii="Times New Roman" w:eastAsia="Times New Roman" w:hAnsi="Times New Roman" w:cs="Times New Roman"/>
                <w:b/>
                <w:sz w:val="18"/>
                <w:szCs w:val="18"/>
                <w:lang w:eastAsia="ru-RU"/>
              </w:rPr>
              <w:t xml:space="preserve"> тата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roofErr w:type="spellStart"/>
            <w:r w:rsidRPr="00736A0A">
              <w:rPr>
                <w:rFonts w:ascii="Times New Roman" w:eastAsia="Times New Roman" w:hAnsi="Times New Roman" w:cs="Times New Roman"/>
                <w:b/>
                <w:sz w:val="18"/>
                <w:szCs w:val="18"/>
                <w:lang w:eastAsia="ru-RU"/>
              </w:rPr>
              <w:t>граждансене</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çар</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хĕсметне</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хатĕрлес</w:t>
            </w:r>
            <w:proofErr w:type="spellEnd"/>
            <w:r w:rsidRPr="00736A0A">
              <w:rPr>
                <w:rFonts w:ascii="Times New Roman" w:eastAsia="Times New Roman" w:hAnsi="Times New Roman" w:cs="Times New Roman"/>
                <w:b/>
                <w:sz w:val="18"/>
                <w:szCs w:val="18"/>
                <w:lang w:eastAsia="ru-RU"/>
              </w:rPr>
              <w:t xml:space="preserve"> </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roofErr w:type="spellStart"/>
            <w:r w:rsidRPr="00736A0A">
              <w:rPr>
                <w:rFonts w:ascii="Times New Roman" w:eastAsia="Times New Roman" w:hAnsi="Times New Roman" w:cs="Times New Roman"/>
                <w:b/>
                <w:sz w:val="18"/>
                <w:szCs w:val="18"/>
                <w:lang w:eastAsia="ru-RU"/>
              </w:rPr>
              <w:t>енĕпе</w:t>
            </w:r>
            <w:proofErr w:type="spellEnd"/>
            <w:r w:rsidRPr="00736A0A">
              <w:rPr>
                <w:rFonts w:ascii="Times New Roman" w:eastAsia="Times New Roman" w:hAnsi="Times New Roman" w:cs="Times New Roman"/>
                <w:b/>
                <w:sz w:val="18"/>
                <w:szCs w:val="18"/>
                <w:lang w:eastAsia="ru-RU"/>
              </w:rPr>
              <w:t xml:space="preserve"> </w:t>
            </w:r>
            <w:proofErr w:type="spellStart"/>
            <w:r w:rsidRPr="00736A0A">
              <w:rPr>
                <w:rFonts w:ascii="Times New Roman" w:eastAsia="Times New Roman" w:hAnsi="Times New Roman" w:cs="Times New Roman"/>
                <w:b/>
                <w:sz w:val="18"/>
                <w:szCs w:val="18"/>
                <w:lang w:eastAsia="ru-RU"/>
              </w:rPr>
              <w:t>ĕçлекен</w:t>
            </w:r>
            <w:proofErr w:type="spellEnd"/>
            <w:r w:rsidRPr="00736A0A">
              <w:rPr>
                <w:rFonts w:ascii="Times New Roman" w:eastAsia="Times New Roman" w:hAnsi="Times New Roman" w:cs="Times New Roman"/>
                <w:b/>
                <w:sz w:val="18"/>
                <w:szCs w:val="18"/>
                <w:lang w:eastAsia="ru-RU"/>
              </w:rPr>
              <w:t xml:space="preserve"> ЮНИТЭКС </w:t>
            </w:r>
            <w:proofErr w:type="spellStart"/>
            <w:r w:rsidRPr="00736A0A">
              <w:rPr>
                <w:rFonts w:ascii="Times New Roman" w:eastAsia="Times New Roman" w:hAnsi="Times New Roman" w:cs="Times New Roman"/>
                <w:b/>
                <w:sz w:val="18"/>
                <w:szCs w:val="18"/>
                <w:lang w:eastAsia="ru-RU"/>
              </w:rPr>
              <w:t>центрĕ</w:t>
            </w:r>
            <w:proofErr w:type="spellEnd"/>
            <w:r w:rsidRPr="00736A0A">
              <w:rPr>
                <w:rFonts w:ascii="Times New Roman" w:eastAsia="Times New Roman" w:hAnsi="Times New Roman" w:cs="Times New Roman"/>
                <w:b/>
                <w:sz w:val="18"/>
                <w:szCs w:val="18"/>
                <w:lang w:eastAsia="ru-RU"/>
              </w:rPr>
              <w:t>»</w:t>
            </w: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2"/>
                <w:szCs w:val="12"/>
                <w:lang w:eastAsia="ru-RU"/>
              </w:rPr>
            </w:pPr>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sz w:val="18"/>
                <w:szCs w:val="18"/>
                <w:lang w:eastAsia="ru-RU"/>
              </w:rPr>
            </w:pPr>
          </w:p>
          <w:p w:rsidR="00736A0A" w:rsidRPr="00736A0A" w:rsidRDefault="00736A0A" w:rsidP="00736A0A">
            <w:pPr>
              <w:widowControl w:val="0"/>
              <w:spacing w:before="120" w:after="0" w:line="260" w:lineRule="auto"/>
              <w:ind w:firstLine="520"/>
              <w:jc w:val="center"/>
              <w:rPr>
                <w:rFonts w:ascii="Times New Roman" w:eastAsia="Times New Roman" w:hAnsi="Times New Roman" w:cs="Times New Roman"/>
                <w:b/>
                <w:spacing w:val="14"/>
                <w:sz w:val="18"/>
                <w:szCs w:val="18"/>
                <w:lang w:eastAsia="ru-RU"/>
              </w:rPr>
            </w:pPr>
            <w:r w:rsidRPr="00736A0A">
              <w:rPr>
                <w:rFonts w:ascii="Times New Roman" w:eastAsia="Times New Roman" w:hAnsi="Times New Roman" w:cs="Times New Roman"/>
                <w:b/>
                <w:spacing w:val="14"/>
                <w:sz w:val="18"/>
                <w:szCs w:val="18"/>
                <w:lang w:eastAsia="ru-RU"/>
              </w:rPr>
              <w:t xml:space="preserve">428001, г. </w:t>
            </w:r>
            <w:proofErr w:type="spellStart"/>
            <w:r w:rsidRPr="00736A0A">
              <w:rPr>
                <w:rFonts w:ascii="Times New Roman" w:eastAsia="Times New Roman" w:hAnsi="Times New Roman" w:cs="Times New Roman"/>
                <w:b/>
                <w:spacing w:val="14"/>
                <w:sz w:val="18"/>
                <w:szCs w:val="18"/>
                <w:lang w:eastAsia="ru-RU"/>
              </w:rPr>
              <w:t>Чeбоксары</w:t>
            </w:r>
            <w:proofErr w:type="spellEnd"/>
            <w:r w:rsidRPr="00736A0A">
              <w:rPr>
                <w:rFonts w:ascii="Times New Roman" w:eastAsia="Times New Roman" w:hAnsi="Times New Roman" w:cs="Times New Roman"/>
                <w:b/>
                <w:spacing w:val="14"/>
                <w:sz w:val="18"/>
                <w:szCs w:val="18"/>
                <w:lang w:eastAsia="ru-RU"/>
              </w:rPr>
              <w:t>, пр. М. Горького, 5</w:t>
            </w:r>
          </w:p>
          <w:p w:rsidR="00736A0A" w:rsidRPr="00FA35EB" w:rsidRDefault="00736A0A" w:rsidP="00736A0A">
            <w:pPr>
              <w:widowControl w:val="0"/>
              <w:spacing w:after="0" w:line="260" w:lineRule="auto"/>
              <w:ind w:firstLine="520"/>
              <w:jc w:val="center"/>
              <w:rPr>
                <w:rFonts w:ascii="Times New Roman" w:eastAsia="Times New Roman" w:hAnsi="Times New Roman" w:cs="Times New Roman"/>
                <w:b/>
                <w:spacing w:val="14"/>
                <w:sz w:val="18"/>
                <w:szCs w:val="18"/>
                <w:lang w:val="en-US" w:eastAsia="ru-RU"/>
              </w:rPr>
            </w:pPr>
            <w:r w:rsidRPr="00736A0A">
              <w:rPr>
                <w:rFonts w:ascii="Times New Roman" w:eastAsia="Times New Roman" w:hAnsi="Times New Roman" w:cs="Times New Roman"/>
                <w:b/>
                <w:spacing w:val="14"/>
                <w:sz w:val="18"/>
                <w:szCs w:val="18"/>
                <w:lang w:eastAsia="ru-RU"/>
              </w:rPr>
              <w:t>тел</w:t>
            </w:r>
            <w:r w:rsidRPr="00FA35EB">
              <w:rPr>
                <w:rFonts w:ascii="Times New Roman" w:eastAsia="Times New Roman" w:hAnsi="Times New Roman" w:cs="Times New Roman"/>
                <w:b/>
                <w:spacing w:val="14"/>
                <w:sz w:val="18"/>
                <w:szCs w:val="18"/>
                <w:lang w:val="en-US" w:eastAsia="ru-RU"/>
              </w:rPr>
              <w:t xml:space="preserve">.(88352) 45-61-30, </w:t>
            </w:r>
            <w:r w:rsidRPr="00736A0A">
              <w:rPr>
                <w:rFonts w:ascii="Times New Roman" w:eastAsia="Times New Roman" w:hAnsi="Times New Roman" w:cs="Times New Roman"/>
                <w:b/>
                <w:spacing w:val="14"/>
                <w:sz w:val="18"/>
                <w:szCs w:val="18"/>
                <w:lang w:eastAsia="ru-RU"/>
              </w:rPr>
              <w:t>факс</w:t>
            </w:r>
            <w:r w:rsidRPr="00FA35EB">
              <w:rPr>
                <w:rFonts w:ascii="Times New Roman" w:eastAsia="Times New Roman" w:hAnsi="Times New Roman" w:cs="Times New Roman"/>
                <w:b/>
                <w:spacing w:val="14"/>
                <w:sz w:val="18"/>
                <w:szCs w:val="18"/>
                <w:lang w:val="en-US" w:eastAsia="ru-RU"/>
              </w:rPr>
              <w:t xml:space="preserve"> 45-61-33</w:t>
            </w:r>
          </w:p>
          <w:p w:rsidR="00736A0A" w:rsidRPr="00FA35EB" w:rsidRDefault="00736A0A" w:rsidP="00736A0A">
            <w:pPr>
              <w:widowControl w:val="0"/>
              <w:spacing w:after="0" w:line="260" w:lineRule="auto"/>
              <w:ind w:firstLine="520"/>
              <w:jc w:val="center"/>
              <w:rPr>
                <w:rFonts w:ascii="Times New Roman" w:eastAsia="Times New Roman" w:hAnsi="Times New Roman" w:cs="Times New Roman"/>
                <w:b/>
                <w:i/>
                <w:sz w:val="18"/>
                <w:szCs w:val="18"/>
                <w:u w:val="single"/>
                <w:lang w:val="en-US" w:eastAsia="ru-RU"/>
              </w:rPr>
            </w:pPr>
            <w:r w:rsidRPr="00736A0A">
              <w:rPr>
                <w:rFonts w:ascii="Times New Roman" w:eastAsia="Times New Roman" w:hAnsi="Times New Roman" w:cs="Times New Roman"/>
                <w:b/>
                <w:sz w:val="18"/>
                <w:szCs w:val="18"/>
                <w:lang w:val="en-US" w:eastAsia="ru-RU"/>
              </w:rPr>
              <w:t>e</w:t>
            </w:r>
            <w:r w:rsidRPr="00FA35EB">
              <w:rPr>
                <w:rFonts w:ascii="Times New Roman" w:eastAsia="Times New Roman" w:hAnsi="Times New Roman" w:cs="Times New Roman"/>
                <w:b/>
                <w:sz w:val="18"/>
                <w:szCs w:val="18"/>
                <w:lang w:val="en-US" w:eastAsia="ru-RU"/>
              </w:rPr>
              <w:t>-</w:t>
            </w:r>
            <w:r w:rsidRPr="00736A0A">
              <w:rPr>
                <w:rFonts w:ascii="Times New Roman" w:eastAsia="Times New Roman" w:hAnsi="Times New Roman" w:cs="Times New Roman"/>
                <w:b/>
                <w:sz w:val="18"/>
                <w:szCs w:val="18"/>
                <w:lang w:val="en-US" w:eastAsia="ru-RU"/>
              </w:rPr>
              <w:t>mail</w:t>
            </w:r>
            <w:r w:rsidRPr="00FA35EB">
              <w:rPr>
                <w:rFonts w:ascii="Times New Roman" w:eastAsia="Times New Roman" w:hAnsi="Times New Roman" w:cs="Times New Roman"/>
                <w:b/>
                <w:sz w:val="18"/>
                <w:szCs w:val="18"/>
                <w:lang w:val="en-US" w:eastAsia="ru-RU"/>
              </w:rPr>
              <w:t>:</w:t>
            </w:r>
            <w:r w:rsidRPr="00FA35EB">
              <w:rPr>
                <w:rFonts w:ascii="Times New Roman" w:eastAsia="Times New Roman" w:hAnsi="Times New Roman" w:cs="Times New Roman"/>
                <w:i/>
                <w:sz w:val="18"/>
                <w:szCs w:val="18"/>
                <w:lang w:val="en-US" w:eastAsia="ru-RU"/>
              </w:rPr>
              <w:t xml:space="preserve"> </w:t>
            </w:r>
            <w:hyperlink r:id="rId5" w:history="1">
              <w:r w:rsidRPr="00736A0A">
                <w:rPr>
                  <w:rFonts w:ascii="Times New Roman" w:eastAsia="Times New Roman" w:hAnsi="Times New Roman" w:cs="Times New Roman"/>
                  <w:b/>
                  <w:color w:val="0000FF"/>
                  <w:sz w:val="18"/>
                  <w:szCs w:val="18"/>
                  <w:u w:val="single"/>
                  <w:lang w:val="en-US" w:eastAsia="ru-RU"/>
                </w:rPr>
                <w:t>unitexcentr</w:t>
              </w:r>
              <w:r w:rsidRPr="00FA35EB">
                <w:rPr>
                  <w:rFonts w:ascii="Times New Roman" w:eastAsia="Times New Roman" w:hAnsi="Times New Roman" w:cs="Times New Roman"/>
                  <w:b/>
                  <w:color w:val="0000FF"/>
                  <w:sz w:val="18"/>
                  <w:szCs w:val="18"/>
                  <w:u w:val="single"/>
                  <w:lang w:val="en-US" w:eastAsia="ru-RU"/>
                </w:rPr>
                <w:t>@</w:t>
              </w:r>
              <w:r w:rsidRPr="00736A0A">
                <w:rPr>
                  <w:rFonts w:ascii="Times New Roman" w:eastAsia="Times New Roman" w:hAnsi="Times New Roman" w:cs="Times New Roman"/>
                  <w:b/>
                  <w:color w:val="0000FF"/>
                  <w:sz w:val="18"/>
                  <w:szCs w:val="18"/>
                  <w:u w:val="single"/>
                  <w:lang w:val="en-US" w:eastAsia="ru-RU"/>
                </w:rPr>
                <w:t>yandex</w:t>
              </w:r>
              <w:r w:rsidRPr="00FA35EB">
                <w:rPr>
                  <w:rFonts w:ascii="Times New Roman" w:eastAsia="Times New Roman" w:hAnsi="Times New Roman" w:cs="Times New Roman"/>
                  <w:b/>
                  <w:color w:val="0000FF"/>
                  <w:sz w:val="18"/>
                  <w:szCs w:val="18"/>
                  <w:u w:val="single"/>
                  <w:lang w:val="en-US" w:eastAsia="ru-RU"/>
                </w:rPr>
                <w:t>.</w:t>
              </w:r>
              <w:r w:rsidRPr="00736A0A">
                <w:rPr>
                  <w:rFonts w:ascii="Times New Roman" w:eastAsia="Times New Roman" w:hAnsi="Times New Roman" w:cs="Times New Roman"/>
                  <w:b/>
                  <w:color w:val="0000FF"/>
                  <w:sz w:val="18"/>
                  <w:szCs w:val="18"/>
                  <w:u w:val="single"/>
                  <w:lang w:val="en-US" w:eastAsia="ru-RU"/>
                </w:rPr>
                <w:t>ru</w:t>
              </w:r>
            </w:hyperlink>
          </w:p>
          <w:p w:rsidR="00736A0A" w:rsidRPr="00736A0A" w:rsidRDefault="00736A0A" w:rsidP="00736A0A">
            <w:pPr>
              <w:widowControl w:val="0"/>
              <w:spacing w:after="0" w:line="260" w:lineRule="auto"/>
              <w:ind w:firstLine="520"/>
              <w:jc w:val="center"/>
              <w:rPr>
                <w:rFonts w:ascii="Times New Roman" w:eastAsia="Times New Roman" w:hAnsi="Times New Roman" w:cs="Times New Roman"/>
                <w:b/>
                <w:color w:val="0000FF"/>
                <w:sz w:val="18"/>
                <w:szCs w:val="18"/>
                <w:u w:val="single"/>
                <w:lang w:val="en-US" w:eastAsia="ru-RU"/>
              </w:rPr>
            </w:pPr>
            <w:r w:rsidRPr="00736A0A">
              <w:rPr>
                <w:rFonts w:ascii="Times New Roman" w:eastAsia="Times New Roman" w:hAnsi="Times New Roman" w:cs="Times New Roman"/>
                <w:b/>
                <w:color w:val="0000FF"/>
                <w:sz w:val="18"/>
                <w:szCs w:val="18"/>
                <w:u w:val="single"/>
                <w:lang w:val="en-US" w:eastAsia="ru-RU"/>
              </w:rPr>
              <w:t xml:space="preserve">http:// </w:t>
            </w:r>
            <w:proofErr w:type="spellStart"/>
            <w:r w:rsidRPr="00736A0A">
              <w:rPr>
                <w:rFonts w:ascii="Times New Roman" w:eastAsia="Times New Roman" w:hAnsi="Times New Roman" w:cs="Times New Roman"/>
                <w:b/>
                <w:color w:val="0000FF"/>
                <w:sz w:val="18"/>
                <w:szCs w:val="18"/>
                <w:u w:val="single"/>
                <w:lang w:val="en-US" w:eastAsia="ru-RU"/>
              </w:rPr>
              <w:t>unitex</w:t>
            </w:r>
            <w:proofErr w:type="spellEnd"/>
            <w:r w:rsidRPr="00736A0A">
              <w:rPr>
                <w:rFonts w:ascii="Times New Roman" w:eastAsia="Times New Roman" w:hAnsi="Times New Roman" w:cs="Times New Roman"/>
                <w:b/>
                <w:color w:val="0000FF"/>
                <w:sz w:val="18"/>
                <w:szCs w:val="18"/>
                <w:u w:val="single"/>
                <w:lang w:val="en-US" w:eastAsia="ru-RU"/>
              </w:rPr>
              <w:t>-cent</w:t>
            </w:r>
            <w:r w:rsidRPr="00736A0A">
              <w:rPr>
                <w:rFonts w:ascii="Times New Roman" w:eastAsia="Times New Roman" w:hAnsi="Times New Roman" w:cs="Times New Roman"/>
                <w:b/>
                <w:color w:val="0000FF"/>
                <w:sz w:val="18"/>
                <w:szCs w:val="18"/>
                <w:u w:val="single"/>
                <w:lang w:eastAsia="ru-RU"/>
              </w:rPr>
              <w:t>е</w:t>
            </w:r>
            <w:r w:rsidRPr="00736A0A">
              <w:rPr>
                <w:rFonts w:ascii="Times New Roman" w:eastAsia="Times New Roman" w:hAnsi="Times New Roman" w:cs="Times New Roman"/>
                <w:b/>
                <w:color w:val="0000FF"/>
                <w:sz w:val="18"/>
                <w:szCs w:val="18"/>
                <w:u w:val="single"/>
                <w:lang w:val="en-US" w:eastAsia="ru-RU"/>
              </w:rPr>
              <w:t>r.ru</w:t>
            </w:r>
          </w:p>
          <w:tbl>
            <w:tblPr>
              <w:tblW w:w="4392" w:type="dxa"/>
              <w:tblLayout w:type="fixed"/>
              <w:tblLook w:val="01E0" w:firstRow="1" w:lastRow="1" w:firstColumn="1" w:lastColumn="1" w:noHBand="0" w:noVBand="0"/>
            </w:tblPr>
            <w:tblGrid>
              <w:gridCol w:w="762"/>
              <w:gridCol w:w="1290"/>
              <w:gridCol w:w="817"/>
              <w:gridCol w:w="1523"/>
            </w:tblGrid>
            <w:tr w:rsidR="00736A0A" w:rsidRPr="00736A0A" w:rsidTr="00CD2AE7">
              <w:tc>
                <w:tcPr>
                  <w:tcW w:w="762" w:type="dxa"/>
                  <w:shd w:val="clear" w:color="auto" w:fill="auto"/>
                </w:tcPr>
                <w:p w:rsidR="00736A0A" w:rsidRPr="00736A0A" w:rsidRDefault="00736A0A" w:rsidP="00FA35EB">
                  <w:pPr>
                    <w:framePr w:hSpace="180" w:wrap="around" w:vAnchor="text" w:hAnchor="margin" w:y="-166"/>
                    <w:widowControl w:val="0"/>
                    <w:spacing w:after="0" w:line="260" w:lineRule="auto"/>
                    <w:ind w:firstLine="520"/>
                    <w:jc w:val="center"/>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val="en-US" w:eastAsia="ru-RU"/>
                    </w:rPr>
                    <w:t xml:space="preserve">   </w:t>
                  </w:r>
                  <w:r w:rsidRPr="00736A0A">
                    <w:rPr>
                      <w:rFonts w:ascii="Times New Roman" w:eastAsia="Times New Roman" w:hAnsi="Times New Roman" w:cs="Times New Roman"/>
                      <w:b/>
                      <w:sz w:val="18"/>
                      <w:szCs w:val="18"/>
                      <w:lang w:eastAsia="ru-RU"/>
                    </w:rPr>
                    <w:t>№</w:t>
                  </w:r>
                </w:p>
              </w:tc>
              <w:tc>
                <w:tcPr>
                  <w:tcW w:w="1290" w:type="dxa"/>
                  <w:tcBorders>
                    <w:bottom w:val="single" w:sz="4" w:space="0" w:color="auto"/>
                  </w:tcBorders>
                  <w:shd w:val="clear" w:color="auto" w:fill="auto"/>
                </w:tcPr>
                <w:p w:rsidR="00736A0A" w:rsidRPr="00736A0A" w:rsidRDefault="00736A0A" w:rsidP="00FA35EB">
                  <w:pPr>
                    <w:framePr w:hSpace="180" w:wrap="around" w:vAnchor="text" w:hAnchor="margin" w:y="-166"/>
                    <w:widowControl w:val="0"/>
                    <w:spacing w:after="0" w:line="240" w:lineRule="auto"/>
                    <w:rPr>
                      <w:rFonts w:ascii="Times New Roman" w:eastAsia="Times New Roman" w:hAnsi="Times New Roman" w:cs="Times New Roman"/>
                      <w:b/>
                      <w:sz w:val="18"/>
                      <w:szCs w:val="18"/>
                      <w:lang w:eastAsia="ru-RU"/>
                    </w:rPr>
                  </w:pPr>
                </w:p>
                <w:p w:rsidR="00736A0A" w:rsidRPr="00736A0A" w:rsidRDefault="00736A0A" w:rsidP="00FA35EB">
                  <w:pPr>
                    <w:framePr w:hSpace="180" w:wrap="around" w:vAnchor="text" w:hAnchor="margin" w:y="-166"/>
                    <w:widowControl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06-262</w:t>
                  </w:r>
                </w:p>
              </w:tc>
              <w:tc>
                <w:tcPr>
                  <w:tcW w:w="817" w:type="dxa"/>
                  <w:shd w:val="clear" w:color="auto" w:fill="auto"/>
                </w:tcPr>
                <w:p w:rsidR="00736A0A" w:rsidRPr="00736A0A" w:rsidRDefault="00736A0A" w:rsidP="00FA35EB">
                  <w:pPr>
                    <w:framePr w:hSpace="180" w:wrap="around" w:vAnchor="text" w:hAnchor="margin" w:y="-166"/>
                    <w:widowControl w:val="0"/>
                    <w:spacing w:after="0" w:line="260" w:lineRule="auto"/>
                    <w:ind w:firstLine="520"/>
                    <w:jc w:val="both"/>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 xml:space="preserve"> от</w:t>
                  </w:r>
                </w:p>
              </w:tc>
              <w:tc>
                <w:tcPr>
                  <w:tcW w:w="1523" w:type="dxa"/>
                  <w:tcBorders>
                    <w:bottom w:val="single" w:sz="4" w:space="0" w:color="auto"/>
                  </w:tcBorders>
                  <w:shd w:val="clear" w:color="auto" w:fill="auto"/>
                </w:tcPr>
                <w:p w:rsidR="00736A0A" w:rsidRPr="00736A0A" w:rsidRDefault="00736A0A" w:rsidP="00FA35EB">
                  <w:pPr>
                    <w:framePr w:hSpace="180" w:wrap="around" w:vAnchor="text" w:hAnchor="margin" w:y="-166"/>
                    <w:widowControl w:val="0"/>
                    <w:spacing w:after="0" w:line="240" w:lineRule="auto"/>
                    <w:jc w:val="center"/>
                    <w:rPr>
                      <w:rFonts w:ascii="Times New Roman" w:eastAsia="Times New Roman" w:hAnsi="Times New Roman" w:cs="Times New Roman"/>
                      <w:b/>
                      <w:sz w:val="18"/>
                      <w:szCs w:val="18"/>
                      <w:lang w:eastAsia="ru-RU"/>
                    </w:rPr>
                  </w:pPr>
                </w:p>
                <w:p w:rsidR="00736A0A" w:rsidRPr="00736A0A" w:rsidRDefault="00736A0A" w:rsidP="00FA35EB">
                  <w:pPr>
                    <w:framePr w:hSpace="180" w:wrap="around" w:vAnchor="text" w:hAnchor="margin" w:y="-166"/>
                    <w:widowControl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r w:rsidRPr="00736A0A">
                    <w:rPr>
                      <w:rFonts w:ascii="Times New Roman" w:eastAsia="Times New Roman" w:hAnsi="Times New Roman" w:cs="Times New Roman"/>
                      <w:b/>
                      <w:sz w:val="18"/>
                      <w:szCs w:val="18"/>
                      <w:lang w:eastAsia="ru-RU"/>
                    </w:rPr>
                    <w:t>.11</w:t>
                  </w:r>
                  <w:r>
                    <w:rPr>
                      <w:rFonts w:ascii="Times New Roman" w:eastAsia="Times New Roman" w:hAnsi="Times New Roman" w:cs="Times New Roman"/>
                      <w:b/>
                      <w:sz w:val="18"/>
                      <w:szCs w:val="18"/>
                      <w:lang w:eastAsia="ru-RU"/>
                    </w:rPr>
                    <w:t>.2018</w:t>
                  </w:r>
                  <w:r w:rsidRPr="00736A0A">
                    <w:rPr>
                      <w:rFonts w:ascii="Times New Roman" w:eastAsia="Times New Roman" w:hAnsi="Times New Roman" w:cs="Times New Roman"/>
                      <w:b/>
                      <w:sz w:val="18"/>
                      <w:szCs w:val="18"/>
                      <w:lang w:eastAsia="ru-RU"/>
                    </w:rPr>
                    <w:t xml:space="preserve"> г.</w:t>
                  </w:r>
                </w:p>
              </w:tc>
            </w:tr>
            <w:tr w:rsidR="00736A0A" w:rsidRPr="00736A0A" w:rsidTr="00CD2AE7">
              <w:tc>
                <w:tcPr>
                  <w:tcW w:w="762" w:type="dxa"/>
                  <w:shd w:val="clear" w:color="auto" w:fill="auto"/>
                </w:tcPr>
                <w:p w:rsidR="00736A0A" w:rsidRPr="00736A0A" w:rsidRDefault="00736A0A" w:rsidP="00FA35EB">
                  <w:pPr>
                    <w:framePr w:hSpace="180" w:wrap="around" w:vAnchor="text" w:hAnchor="margin" w:y="-166"/>
                    <w:widowControl w:val="0"/>
                    <w:spacing w:after="0" w:line="260" w:lineRule="auto"/>
                    <w:ind w:firstLine="520"/>
                    <w:jc w:val="both"/>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 xml:space="preserve"> на №</w:t>
                  </w:r>
                </w:p>
              </w:tc>
              <w:tc>
                <w:tcPr>
                  <w:tcW w:w="1290" w:type="dxa"/>
                  <w:tcBorders>
                    <w:top w:val="single" w:sz="4" w:space="0" w:color="auto"/>
                    <w:bottom w:val="single" w:sz="4" w:space="0" w:color="auto"/>
                  </w:tcBorders>
                  <w:shd w:val="clear" w:color="auto" w:fill="auto"/>
                </w:tcPr>
                <w:p w:rsidR="00736A0A" w:rsidRPr="00736A0A" w:rsidRDefault="00736A0A" w:rsidP="00FA35EB">
                  <w:pPr>
                    <w:framePr w:hSpace="180" w:wrap="around" w:vAnchor="text" w:hAnchor="margin" w:y="-166"/>
                    <w:widowControl w:val="0"/>
                    <w:spacing w:after="0" w:line="240" w:lineRule="auto"/>
                    <w:jc w:val="both"/>
                    <w:rPr>
                      <w:rFonts w:ascii="Times New Roman" w:eastAsia="Times New Roman" w:hAnsi="Times New Roman" w:cs="Times New Roman"/>
                      <w:b/>
                      <w:sz w:val="16"/>
                      <w:szCs w:val="16"/>
                      <w:lang w:eastAsia="ru-RU"/>
                    </w:rPr>
                  </w:pPr>
                </w:p>
              </w:tc>
              <w:tc>
                <w:tcPr>
                  <w:tcW w:w="817" w:type="dxa"/>
                  <w:shd w:val="clear" w:color="auto" w:fill="auto"/>
                </w:tcPr>
                <w:p w:rsidR="00736A0A" w:rsidRPr="00736A0A" w:rsidRDefault="00736A0A" w:rsidP="00FA35EB">
                  <w:pPr>
                    <w:framePr w:hSpace="180" w:wrap="around" w:vAnchor="text" w:hAnchor="margin" w:y="-166"/>
                    <w:widowControl w:val="0"/>
                    <w:spacing w:after="0" w:line="260" w:lineRule="auto"/>
                    <w:ind w:firstLine="520"/>
                    <w:jc w:val="both"/>
                    <w:rPr>
                      <w:rFonts w:ascii="Times New Roman" w:eastAsia="Times New Roman" w:hAnsi="Times New Roman" w:cs="Times New Roman"/>
                      <w:b/>
                      <w:sz w:val="18"/>
                      <w:szCs w:val="18"/>
                      <w:lang w:eastAsia="ru-RU"/>
                    </w:rPr>
                  </w:pPr>
                  <w:r w:rsidRPr="00736A0A">
                    <w:rPr>
                      <w:rFonts w:ascii="Times New Roman" w:eastAsia="Times New Roman" w:hAnsi="Times New Roman" w:cs="Times New Roman"/>
                      <w:b/>
                      <w:sz w:val="18"/>
                      <w:szCs w:val="18"/>
                      <w:lang w:eastAsia="ru-RU"/>
                    </w:rPr>
                    <w:t xml:space="preserve"> от</w:t>
                  </w:r>
                </w:p>
              </w:tc>
              <w:tc>
                <w:tcPr>
                  <w:tcW w:w="1523" w:type="dxa"/>
                  <w:tcBorders>
                    <w:top w:val="single" w:sz="4" w:space="0" w:color="auto"/>
                    <w:bottom w:val="single" w:sz="4" w:space="0" w:color="auto"/>
                  </w:tcBorders>
                  <w:shd w:val="clear" w:color="auto" w:fill="auto"/>
                </w:tcPr>
                <w:p w:rsidR="00736A0A" w:rsidRPr="00736A0A" w:rsidRDefault="00736A0A" w:rsidP="00FA35EB">
                  <w:pPr>
                    <w:framePr w:hSpace="180" w:wrap="around" w:vAnchor="text" w:hAnchor="margin" w:y="-166"/>
                    <w:widowControl w:val="0"/>
                    <w:spacing w:after="0" w:line="240" w:lineRule="auto"/>
                    <w:jc w:val="center"/>
                    <w:rPr>
                      <w:rFonts w:ascii="Times New Roman" w:eastAsia="Times New Roman" w:hAnsi="Times New Roman" w:cs="Times New Roman"/>
                      <w:b/>
                      <w:sz w:val="18"/>
                      <w:szCs w:val="18"/>
                      <w:lang w:eastAsia="ru-RU"/>
                    </w:rPr>
                  </w:pPr>
                </w:p>
              </w:tc>
            </w:tr>
          </w:tbl>
          <w:p w:rsidR="00736A0A" w:rsidRPr="00736A0A" w:rsidRDefault="00736A0A" w:rsidP="00736A0A">
            <w:pPr>
              <w:widowControl w:val="0"/>
              <w:spacing w:after="0" w:line="260" w:lineRule="auto"/>
              <w:ind w:firstLine="520"/>
              <w:jc w:val="both"/>
              <w:rPr>
                <w:rFonts w:ascii="Arial" w:eastAsia="Times New Roman" w:hAnsi="Arial" w:cs="Times New Roman"/>
                <w:sz w:val="18"/>
                <w:szCs w:val="20"/>
                <w:lang w:eastAsia="ru-RU"/>
              </w:rPr>
            </w:pPr>
          </w:p>
        </w:tc>
        <w:tc>
          <w:tcPr>
            <w:tcW w:w="425" w:type="dxa"/>
          </w:tcPr>
          <w:p w:rsidR="00736A0A" w:rsidRPr="00736A0A" w:rsidRDefault="00736A0A" w:rsidP="00736A0A">
            <w:pPr>
              <w:widowControl w:val="0"/>
              <w:spacing w:after="0" w:line="260" w:lineRule="auto"/>
              <w:ind w:firstLine="520"/>
              <w:jc w:val="both"/>
              <w:rPr>
                <w:rFonts w:ascii="Arial" w:eastAsia="Times New Roman" w:hAnsi="Arial" w:cs="Times New Roman"/>
                <w:color w:val="000000"/>
                <w:sz w:val="18"/>
                <w:szCs w:val="20"/>
                <w:lang w:eastAsia="ru-RU"/>
              </w:rPr>
            </w:pPr>
          </w:p>
        </w:tc>
        <w:tc>
          <w:tcPr>
            <w:tcW w:w="4076" w:type="dxa"/>
            <w:gridSpan w:val="3"/>
          </w:tcPr>
          <w:p w:rsidR="00736A0A" w:rsidRPr="00736A0A" w:rsidRDefault="00736A0A" w:rsidP="00736A0A">
            <w:pPr>
              <w:spacing w:after="0" w:line="240" w:lineRule="auto"/>
              <w:rPr>
                <w:rFonts w:ascii="Times New Roman" w:eastAsia="Times New Roman" w:hAnsi="Times New Roman" w:cs="Times New Roman"/>
                <w:sz w:val="24"/>
                <w:szCs w:val="24"/>
                <w:lang w:eastAsia="ru-RU"/>
              </w:rPr>
            </w:pPr>
          </w:p>
          <w:p w:rsidR="00736A0A" w:rsidRPr="00736A0A" w:rsidRDefault="00736A0A" w:rsidP="00736A0A">
            <w:pPr>
              <w:keepNext/>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36A0A" w:rsidRPr="00736A0A" w:rsidRDefault="00736A0A" w:rsidP="00736A0A">
            <w:pPr>
              <w:keepNext/>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736A0A">
              <w:rPr>
                <w:rFonts w:ascii="Times New Roman" w:eastAsia="Times New Roman" w:hAnsi="Times New Roman" w:cs="Times New Roman"/>
                <w:sz w:val="24"/>
                <w:szCs w:val="24"/>
                <w:lang w:eastAsia="ru-RU"/>
              </w:rPr>
              <w:t>Руководителям органов управления образованием</w:t>
            </w:r>
          </w:p>
          <w:p w:rsidR="00736A0A" w:rsidRPr="00736A0A" w:rsidRDefault="00736A0A" w:rsidP="00736A0A">
            <w:pPr>
              <w:keepNext/>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36A0A" w:rsidRPr="00736A0A" w:rsidRDefault="00736A0A" w:rsidP="00736A0A">
            <w:pPr>
              <w:keepNext/>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36A0A" w:rsidRPr="00736A0A" w:rsidRDefault="00736A0A" w:rsidP="00736A0A">
            <w:pPr>
              <w:keepNext/>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36A0A">
              <w:rPr>
                <w:rFonts w:ascii="Times New Roman" w:eastAsia="Times New Roman" w:hAnsi="Times New Roman" w:cs="Times New Roman"/>
                <w:sz w:val="24"/>
                <w:szCs w:val="24"/>
                <w:lang w:eastAsia="ru-RU"/>
              </w:rPr>
              <w:t xml:space="preserve">Руководителям </w:t>
            </w:r>
            <w:r w:rsidR="00FA35EB">
              <w:rPr>
                <w:rFonts w:ascii="Times New Roman" w:eastAsia="Times New Roman" w:hAnsi="Times New Roman" w:cs="Times New Roman"/>
                <w:sz w:val="24"/>
                <w:szCs w:val="24"/>
                <w:lang w:eastAsia="ru-RU"/>
              </w:rPr>
              <w:t xml:space="preserve">отрядов </w:t>
            </w:r>
            <w:r>
              <w:rPr>
                <w:rFonts w:ascii="Times New Roman" w:eastAsia="Times New Roman" w:hAnsi="Times New Roman" w:cs="Times New Roman"/>
                <w:sz w:val="24"/>
                <w:szCs w:val="24"/>
                <w:lang w:eastAsia="ru-RU"/>
              </w:rPr>
              <w:t>юных инспекторов движения</w:t>
            </w:r>
          </w:p>
        </w:tc>
      </w:tr>
    </w:tbl>
    <w:p w:rsidR="005128CC" w:rsidRDefault="005128CC"/>
    <w:p w:rsidR="00736A0A" w:rsidRPr="00736A0A"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736A0A">
        <w:rPr>
          <w:rFonts w:ascii="Times New Roman" w:eastAsia="Times New Roman" w:hAnsi="Times New Roman" w:cs="Times New Roman"/>
          <w:sz w:val="24"/>
          <w:szCs w:val="24"/>
          <w:lang w:eastAsia="ru-RU"/>
        </w:rPr>
        <w:t xml:space="preserve">Государственное автономное учреждение Чувашской Республики дополнительного образования «Центр военно-патриотического воспитания и подготовки граждан к военной службе «ЮНИТЭКС» Министерства образования и молодежной политики Чувашской Республики информирует, что </w:t>
      </w:r>
      <w:r>
        <w:rPr>
          <w:rFonts w:ascii="Times New Roman" w:eastAsia="Times New Roman" w:hAnsi="Times New Roman" w:cs="Times New Roman"/>
          <w:sz w:val="24"/>
          <w:szCs w:val="24"/>
          <w:lang w:eastAsia="ru-RU"/>
        </w:rPr>
        <w:t>6</w:t>
      </w:r>
      <w:r w:rsidRPr="00736A0A">
        <w:rPr>
          <w:rFonts w:ascii="Times New Roman" w:eastAsia="Times New Roman" w:hAnsi="Times New Roman" w:cs="Times New Roman"/>
          <w:sz w:val="24"/>
          <w:szCs w:val="24"/>
          <w:lang w:eastAsia="ru-RU"/>
        </w:rPr>
        <w:t xml:space="preserve"> декабр</w:t>
      </w:r>
      <w:r>
        <w:rPr>
          <w:rFonts w:ascii="Times New Roman" w:eastAsia="Times New Roman" w:hAnsi="Times New Roman" w:cs="Times New Roman"/>
          <w:sz w:val="24"/>
          <w:szCs w:val="24"/>
          <w:lang w:eastAsia="ru-RU"/>
        </w:rPr>
        <w:t>я 2018</w:t>
      </w:r>
      <w:r w:rsidRPr="00736A0A">
        <w:rPr>
          <w:rFonts w:ascii="Times New Roman" w:eastAsia="Times New Roman" w:hAnsi="Times New Roman" w:cs="Times New Roman"/>
          <w:sz w:val="24"/>
          <w:szCs w:val="24"/>
          <w:lang w:eastAsia="ru-RU"/>
        </w:rPr>
        <w:t xml:space="preserve"> года на базе АО ДО «ДЮСШ </w:t>
      </w:r>
      <w:proofErr w:type="spellStart"/>
      <w:r w:rsidRPr="00736A0A">
        <w:rPr>
          <w:rFonts w:ascii="Times New Roman" w:eastAsia="Times New Roman" w:hAnsi="Times New Roman" w:cs="Times New Roman"/>
          <w:sz w:val="24"/>
          <w:szCs w:val="24"/>
          <w:lang w:eastAsia="ru-RU"/>
        </w:rPr>
        <w:t>А</w:t>
      </w:r>
      <w:r w:rsidR="00FA35EB">
        <w:rPr>
          <w:rFonts w:ascii="Times New Roman" w:eastAsia="Times New Roman" w:hAnsi="Times New Roman" w:cs="Times New Roman"/>
          <w:sz w:val="24"/>
          <w:szCs w:val="24"/>
          <w:lang w:eastAsia="ru-RU"/>
        </w:rPr>
        <w:t>самат</w:t>
      </w:r>
      <w:proofErr w:type="spellEnd"/>
      <w:r w:rsidR="00FA35EB">
        <w:rPr>
          <w:rFonts w:ascii="Times New Roman" w:eastAsia="Times New Roman" w:hAnsi="Times New Roman" w:cs="Times New Roman"/>
          <w:sz w:val="24"/>
          <w:szCs w:val="24"/>
          <w:lang w:eastAsia="ru-RU"/>
        </w:rPr>
        <w:t xml:space="preserve">» </w:t>
      </w:r>
      <w:proofErr w:type="spellStart"/>
      <w:r w:rsidR="00FA35EB">
        <w:rPr>
          <w:rFonts w:ascii="Times New Roman" w:eastAsia="Times New Roman" w:hAnsi="Times New Roman" w:cs="Times New Roman"/>
          <w:sz w:val="24"/>
          <w:szCs w:val="24"/>
          <w:lang w:eastAsia="ru-RU"/>
        </w:rPr>
        <w:t>Цивильского</w:t>
      </w:r>
      <w:proofErr w:type="spellEnd"/>
      <w:r w:rsidR="00FA35EB">
        <w:rPr>
          <w:rFonts w:ascii="Times New Roman" w:eastAsia="Times New Roman" w:hAnsi="Times New Roman" w:cs="Times New Roman"/>
          <w:sz w:val="24"/>
          <w:szCs w:val="24"/>
          <w:lang w:eastAsia="ru-RU"/>
        </w:rPr>
        <w:t xml:space="preserve"> района состо</w:t>
      </w:r>
      <w:r w:rsidRPr="00736A0A">
        <w:rPr>
          <w:rFonts w:ascii="Times New Roman" w:eastAsia="Times New Roman" w:hAnsi="Times New Roman" w:cs="Times New Roman"/>
          <w:sz w:val="24"/>
          <w:szCs w:val="24"/>
          <w:lang w:eastAsia="ru-RU"/>
        </w:rPr>
        <w:t xml:space="preserve">ится республиканский фестиваль </w:t>
      </w:r>
      <w:r>
        <w:rPr>
          <w:rFonts w:ascii="Times New Roman" w:eastAsia="Times New Roman" w:hAnsi="Times New Roman" w:cs="Times New Roman"/>
          <w:sz w:val="24"/>
          <w:szCs w:val="24"/>
          <w:lang w:eastAsia="ru-RU"/>
        </w:rPr>
        <w:t>юных инспекторов движения «Вместе в ГТО</w:t>
      </w:r>
      <w:r w:rsidRPr="00736A0A">
        <w:rPr>
          <w:rFonts w:ascii="Times New Roman" w:eastAsia="Times New Roman" w:hAnsi="Times New Roman" w:cs="Times New Roman"/>
          <w:sz w:val="24"/>
          <w:szCs w:val="24"/>
          <w:lang w:eastAsia="ru-RU"/>
        </w:rPr>
        <w:t>» (далее – Фестиваль).</w:t>
      </w:r>
    </w:p>
    <w:p w:rsidR="00736A0A" w:rsidRDefault="00736A0A" w:rsidP="00736A0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w:t>
      </w:r>
      <w:r w:rsidRPr="00736A0A">
        <w:rPr>
          <w:rFonts w:ascii="Times New Roman" w:eastAsia="Times New Roman" w:hAnsi="Times New Roman" w:cs="Times New Roman"/>
          <w:sz w:val="24"/>
          <w:szCs w:val="24"/>
          <w:lang w:eastAsia="ru-RU"/>
        </w:rPr>
        <w:t xml:space="preserve"> уч</w:t>
      </w:r>
      <w:r>
        <w:rPr>
          <w:rFonts w:ascii="Times New Roman" w:eastAsia="Times New Roman" w:hAnsi="Times New Roman" w:cs="Times New Roman"/>
          <w:sz w:val="24"/>
          <w:szCs w:val="24"/>
          <w:lang w:eastAsia="ru-RU"/>
        </w:rPr>
        <w:t>астие</w:t>
      </w:r>
      <w:r w:rsidRPr="00736A0A">
        <w:rPr>
          <w:rFonts w:ascii="Times New Roman" w:eastAsia="Times New Roman" w:hAnsi="Times New Roman" w:cs="Times New Roman"/>
          <w:sz w:val="24"/>
          <w:szCs w:val="24"/>
          <w:lang w:eastAsia="ru-RU"/>
        </w:rPr>
        <w:t xml:space="preserve"> в Фестивале </w:t>
      </w:r>
      <w:r>
        <w:rPr>
          <w:rFonts w:ascii="Times New Roman" w:eastAsia="Times New Roman" w:hAnsi="Times New Roman" w:cs="Times New Roman"/>
          <w:sz w:val="24"/>
          <w:szCs w:val="24"/>
          <w:lang w:eastAsia="ru-RU"/>
        </w:rPr>
        <w:t>от муниципалитета приглашается команда, которую определяет пилотная площадка республиканского социального проекта «Вместе за безопасность дорожного движения».</w:t>
      </w:r>
    </w:p>
    <w:p w:rsidR="00736A0A" w:rsidRPr="00736A0A"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736A0A">
        <w:rPr>
          <w:rFonts w:ascii="Times New Roman" w:eastAsia="Times New Roman" w:hAnsi="Times New Roman" w:cs="Times New Roman"/>
          <w:sz w:val="24"/>
          <w:szCs w:val="24"/>
          <w:lang w:eastAsia="ru-RU"/>
        </w:rPr>
        <w:t xml:space="preserve">Муниципалитеты на Фестиваль представляют команды </w:t>
      </w:r>
      <w:r>
        <w:rPr>
          <w:rFonts w:ascii="Times New Roman" w:eastAsia="Times New Roman" w:hAnsi="Times New Roman" w:cs="Times New Roman"/>
          <w:sz w:val="24"/>
          <w:szCs w:val="24"/>
          <w:lang w:eastAsia="ru-RU"/>
        </w:rPr>
        <w:t>юных инспекторов движения</w:t>
      </w:r>
      <w:r w:rsidR="00FA35EB">
        <w:rPr>
          <w:rFonts w:ascii="Times New Roman" w:eastAsia="Times New Roman" w:hAnsi="Times New Roman" w:cs="Times New Roman"/>
          <w:sz w:val="24"/>
          <w:szCs w:val="24"/>
          <w:lang w:eastAsia="ru-RU"/>
        </w:rPr>
        <w:t xml:space="preserve"> </w:t>
      </w:r>
      <w:bookmarkStart w:id="0" w:name="_GoBack"/>
      <w:bookmarkEnd w:id="0"/>
      <w:r w:rsidR="00FA35EB">
        <w:rPr>
          <w:rFonts w:ascii="Times New Roman" w:eastAsia="Times New Roman" w:hAnsi="Times New Roman" w:cs="Times New Roman"/>
          <w:sz w:val="24"/>
          <w:szCs w:val="24"/>
          <w:lang w:eastAsia="ru-RU"/>
        </w:rPr>
        <w:t>(13-15 лет)</w:t>
      </w:r>
      <w:r w:rsidRPr="00736A0A">
        <w:rPr>
          <w:rFonts w:ascii="Times New Roman" w:eastAsia="Times New Roman" w:hAnsi="Times New Roman" w:cs="Times New Roman"/>
          <w:sz w:val="24"/>
          <w:szCs w:val="24"/>
          <w:lang w:eastAsia="ru-RU"/>
        </w:rPr>
        <w:t xml:space="preserve">. Город Чебоксары может выставить не более 3-х команд, г. Новочебоксарск – не более 2-х команд. </w:t>
      </w:r>
    </w:p>
    <w:p w:rsidR="00736A0A" w:rsidRPr="00736A0A"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736A0A">
        <w:rPr>
          <w:rFonts w:ascii="Times New Roman" w:eastAsia="Times New Roman" w:hAnsi="Times New Roman" w:cs="Times New Roman"/>
          <w:sz w:val="24"/>
          <w:szCs w:val="24"/>
          <w:lang w:eastAsia="ru-RU"/>
        </w:rPr>
        <w:t>Состав команды: 6 юношей, 6 девушек, 1 руководитель.</w:t>
      </w:r>
    </w:p>
    <w:p w:rsidR="00736A0A" w:rsidRPr="00736A0A" w:rsidRDefault="00736A0A" w:rsidP="00736A0A">
      <w:pPr>
        <w:spacing w:after="0" w:line="240" w:lineRule="auto"/>
        <w:ind w:firstLine="709"/>
        <w:jc w:val="both"/>
        <w:rPr>
          <w:rFonts w:ascii="Times New Roman" w:eastAsia="Times New Roman" w:hAnsi="Times New Roman" w:cs="Times New Roman"/>
          <w:color w:val="000000"/>
          <w:sz w:val="24"/>
          <w:szCs w:val="24"/>
          <w:lang w:eastAsia="ru-RU"/>
        </w:rPr>
      </w:pPr>
      <w:r w:rsidRPr="00736A0A">
        <w:rPr>
          <w:rFonts w:ascii="Times New Roman" w:eastAsia="Times New Roman" w:hAnsi="Times New Roman" w:cs="Times New Roman"/>
          <w:color w:val="000000"/>
          <w:sz w:val="24"/>
          <w:szCs w:val="24"/>
          <w:lang w:eastAsia="ru-RU"/>
        </w:rPr>
        <w:t xml:space="preserve">Заявки (по форме Приложение № 1 к Положению) на участие в Фестивале представляются в Центр «ЮНИТЭКС» </w:t>
      </w:r>
      <w:r>
        <w:rPr>
          <w:rFonts w:ascii="Times New Roman" w:eastAsia="Times New Roman" w:hAnsi="Times New Roman" w:cs="Times New Roman"/>
          <w:b/>
          <w:color w:val="000000"/>
          <w:sz w:val="24"/>
          <w:szCs w:val="24"/>
          <w:lang w:eastAsia="ru-RU"/>
        </w:rPr>
        <w:t>до 3 декабря 2018</w:t>
      </w:r>
      <w:r w:rsidRPr="00736A0A">
        <w:rPr>
          <w:rFonts w:ascii="Times New Roman" w:eastAsia="Times New Roman" w:hAnsi="Times New Roman" w:cs="Times New Roman"/>
          <w:b/>
          <w:color w:val="000000"/>
          <w:sz w:val="24"/>
          <w:szCs w:val="24"/>
          <w:lang w:eastAsia="ru-RU"/>
        </w:rPr>
        <w:t xml:space="preserve"> года </w:t>
      </w:r>
      <w:r w:rsidRPr="00736A0A">
        <w:rPr>
          <w:rFonts w:ascii="Times New Roman" w:eastAsia="Times New Roman" w:hAnsi="Times New Roman" w:cs="Times New Roman"/>
          <w:color w:val="000000"/>
          <w:sz w:val="24"/>
          <w:szCs w:val="24"/>
          <w:lang w:eastAsia="ru-RU"/>
        </w:rPr>
        <w:t>на</w:t>
      </w:r>
      <w:r w:rsidRPr="00736A0A">
        <w:rPr>
          <w:rFonts w:ascii="Times New Roman" w:eastAsia="Times New Roman" w:hAnsi="Times New Roman" w:cs="Times New Roman"/>
          <w:b/>
          <w:color w:val="000000"/>
          <w:sz w:val="24"/>
          <w:szCs w:val="24"/>
          <w:lang w:eastAsia="ru-RU"/>
        </w:rPr>
        <w:t xml:space="preserve"> </w:t>
      </w:r>
      <w:r w:rsidRPr="00736A0A">
        <w:rPr>
          <w:rFonts w:ascii="Times New Roman" w:eastAsia="Times New Roman" w:hAnsi="Times New Roman" w:cs="Times New Roman"/>
          <w:color w:val="000000"/>
          <w:sz w:val="24"/>
          <w:szCs w:val="24"/>
          <w:lang w:val="en-US" w:eastAsia="ru-RU"/>
        </w:rPr>
        <w:t>e</w:t>
      </w:r>
      <w:r w:rsidRPr="00736A0A">
        <w:rPr>
          <w:rFonts w:ascii="Times New Roman" w:eastAsia="Times New Roman" w:hAnsi="Times New Roman" w:cs="Times New Roman"/>
          <w:color w:val="000000"/>
          <w:sz w:val="24"/>
          <w:szCs w:val="24"/>
          <w:lang w:eastAsia="ru-RU"/>
        </w:rPr>
        <w:t>-</w:t>
      </w:r>
      <w:r w:rsidRPr="00736A0A">
        <w:rPr>
          <w:rFonts w:ascii="Times New Roman" w:eastAsia="Times New Roman" w:hAnsi="Times New Roman" w:cs="Times New Roman"/>
          <w:color w:val="000000"/>
          <w:sz w:val="24"/>
          <w:szCs w:val="24"/>
          <w:lang w:val="en-US" w:eastAsia="ru-RU"/>
        </w:rPr>
        <w:t>mail</w:t>
      </w:r>
      <w:r w:rsidRPr="00736A0A">
        <w:rPr>
          <w:rFonts w:ascii="Times New Roman" w:eastAsia="Times New Roman" w:hAnsi="Times New Roman" w:cs="Times New Roman"/>
          <w:color w:val="000000"/>
          <w:sz w:val="24"/>
          <w:szCs w:val="24"/>
          <w:lang w:eastAsia="ru-RU"/>
        </w:rPr>
        <w:t xml:space="preserve">:                                     </w:t>
      </w:r>
      <w:hyperlink r:id="rId6" w:history="1">
        <w:r w:rsidRPr="00736A0A">
          <w:rPr>
            <w:rFonts w:ascii="Times New Roman" w:eastAsia="Times New Roman" w:hAnsi="Times New Roman" w:cs="Times New Roman"/>
            <w:color w:val="0000FF"/>
            <w:sz w:val="24"/>
            <w:szCs w:val="24"/>
            <w:u w:val="single"/>
            <w:lang w:val="en-US" w:eastAsia="ru-RU"/>
          </w:rPr>
          <w:t>unitex</w:t>
        </w:r>
        <w:r w:rsidRPr="00736A0A">
          <w:rPr>
            <w:rFonts w:ascii="Times New Roman" w:eastAsia="Times New Roman" w:hAnsi="Times New Roman" w:cs="Times New Roman"/>
            <w:color w:val="0000FF"/>
            <w:sz w:val="24"/>
            <w:szCs w:val="24"/>
            <w:u w:val="single"/>
            <w:lang w:eastAsia="ru-RU"/>
          </w:rPr>
          <w:t>-</w:t>
        </w:r>
        <w:r w:rsidRPr="00736A0A">
          <w:rPr>
            <w:rFonts w:ascii="Times New Roman" w:eastAsia="Times New Roman" w:hAnsi="Times New Roman" w:cs="Times New Roman"/>
            <w:color w:val="0000FF"/>
            <w:sz w:val="24"/>
            <w:szCs w:val="24"/>
            <w:u w:val="single"/>
            <w:lang w:val="en-US" w:eastAsia="ru-RU"/>
          </w:rPr>
          <w:t>centr</w:t>
        </w:r>
        <w:r w:rsidRPr="00736A0A">
          <w:rPr>
            <w:rFonts w:ascii="Times New Roman" w:eastAsia="Times New Roman" w:hAnsi="Times New Roman" w:cs="Times New Roman"/>
            <w:color w:val="0000FF"/>
            <w:sz w:val="24"/>
            <w:szCs w:val="24"/>
            <w:u w:val="single"/>
            <w:lang w:eastAsia="ru-RU"/>
          </w:rPr>
          <w:t>25@</w:t>
        </w:r>
        <w:r w:rsidRPr="00736A0A">
          <w:rPr>
            <w:rFonts w:ascii="Times New Roman" w:eastAsia="Times New Roman" w:hAnsi="Times New Roman" w:cs="Times New Roman"/>
            <w:color w:val="0000FF"/>
            <w:sz w:val="24"/>
            <w:szCs w:val="24"/>
            <w:u w:val="single"/>
            <w:lang w:val="en-US" w:eastAsia="ru-RU"/>
          </w:rPr>
          <w:t>yandex</w:t>
        </w:r>
        <w:r w:rsidRPr="00736A0A">
          <w:rPr>
            <w:rFonts w:ascii="Times New Roman" w:eastAsia="Times New Roman" w:hAnsi="Times New Roman" w:cs="Times New Roman"/>
            <w:color w:val="0000FF"/>
            <w:sz w:val="24"/>
            <w:szCs w:val="24"/>
            <w:u w:val="single"/>
            <w:lang w:eastAsia="ru-RU"/>
          </w:rPr>
          <w:t>.</w:t>
        </w:r>
        <w:proofErr w:type="spellStart"/>
        <w:r w:rsidRPr="00736A0A">
          <w:rPr>
            <w:rFonts w:ascii="Times New Roman" w:eastAsia="Times New Roman" w:hAnsi="Times New Roman" w:cs="Times New Roman"/>
            <w:color w:val="0000FF"/>
            <w:sz w:val="24"/>
            <w:szCs w:val="24"/>
            <w:u w:val="single"/>
            <w:lang w:val="en-US" w:eastAsia="ru-RU"/>
          </w:rPr>
          <w:t>ru</w:t>
        </w:r>
        <w:proofErr w:type="spellEnd"/>
      </w:hyperlink>
      <w:r w:rsidRPr="00736A0A">
        <w:rPr>
          <w:rFonts w:ascii="Times New Roman" w:eastAsia="Times New Roman" w:hAnsi="Times New Roman" w:cs="Times New Roman"/>
          <w:color w:val="000000"/>
          <w:sz w:val="24"/>
          <w:szCs w:val="24"/>
          <w:lang w:eastAsia="ru-RU"/>
        </w:rPr>
        <w:t>.</w:t>
      </w:r>
    </w:p>
    <w:p w:rsidR="00736A0A" w:rsidRPr="00736A0A"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736A0A">
        <w:rPr>
          <w:rFonts w:ascii="Times New Roman" w:eastAsia="Times New Roman" w:hAnsi="Times New Roman" w:cs="Times New Roman"/>
          <w:sz w:val="24"/>
          <w:szCs w:val="24"/>
          <w:lang w:eastAsia="ru-RU"/>
        </w:rPr>
        <w:t>Приложение: Положение на 5 стр. в 1 экз.</w:t>
      </w:r>
    </w:p>
    <w:p w:rsidR="00736A0A" w:rsidRPr="00736A0A" w:rsidRDefault="00736A0A" w:rsidP="00736A0A">
      <w:pPr>
        <w:tabs>
          <w:tab w:val="left" w:pos="9180"/>
        </w:tabs>
        <w:spacing w:after="0" w:line="240" w:lineRule="auto"/>
        <w:ind w:firstLine="709"/>
        <w:jc w:val="both"/>
        <w:rPr>
          <w:rFonts w:ascii="Times New Roman" w:eastAsia="Times New Roman" w:hAnsi="Times New Roman" w:cs="Times New Roman"/>
          <w:sz w:val="24"/>
          <w:szCs w:val="24"/>
          <w:lang w:eastAsia="ru-RU"/>
        </w:rPr>
      </w:pPr>
    </w:p>
    <w:p w:rsidR="00736A0A" w:rsidRPr="00736A0A" w:rsidRDefault="00736A0A" w:rsidP="00736A0A">
      <w:pPr>
        <w:tabs>
          <w:tab w:val="left" w:pos="9180"/>
        </w:tabs>
        <w:spacing w:after="0" w:line="240" w:lineRule="auto"/>
        <w:jc w:val="both"/>
        <w:rPr>
          <w:rFonts w:ascii="Times New Roman" w:eastAsia="Times New Roman" w:hAnsi="Times New Roman" w:cs="Times New Roman"/>
          <w:sz w:val="24"/>
          <w:szCs w:val="24"/>
          <w:lang w:eastAsia="ru-RU"/>
        </w:rPr>
      </w:pPr>
    </w:p>
    <w:p w:rsidR="00736A0A" w:rsidRPr="00736A0A" w:rsidRDefault="00736A0A" w:rsidP="00736A0A">
      <w:pPr>
        <w:tabs>
          <w:tab w:val="left" w:pos="9180"/>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д</w:t>
      </w:r>
      <w:r w:rsidRPr="00736A0A">
        <w:rPr>
          <w:rFonts w:ascii="Times New Roman" w:eastAsia="Times New Roman" w:hAnsi="Times New Roman" w:cs="Times New Roman"/>
          <w:sz w:val="24"/>
          <w:szCs w:val="24"/>
          <w:lang w:eastAsia="ru-RU"/>
        </w:rPr>
        <w:t>иректор</w:t>
      </w:r>
      <w:r>
        <w:rPr>
          <w:rFonts w:ascii="Times New Roman" w:eastAsia="Times New Roman" w:hAnsi="Times New Roman" w:cs="Times New Roman"/>
          <w:sz w:val="24"/>
          <w:szCs w:val="24"/>
          <w:lang w:eastAsia="ru-RU"/>
        </w:rPr>
        <w:t>а</w:t>
      </w:r>
      <w:r w:rsidRPr="00736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736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Р.М</w:t>
      </w:r>
      <w:r w:rsidRPr="00736A0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Олен</w:t>
      </w:r>
      <w:r w:rsidRPr="00736A0A">
        <w:rPr>
          <w:rFonts w:ascii="Times New Roman" w:eastAsia="Times New Roman" w:hAnsi="Times New Roman" w:cs="Times New Roman"/>
          <w:sz w:val="24"/>
          <w:szCs w:val="24"/>
          <w:lang w:eastAsia="ru-RU"/>
        </w:rPr>
        <w:t>ов</w:t>
      </w:r>
      <w:r>
        <w:rPr>
          <w:rFonts w:ascii="Times New Roman" w:eastAsia="Times New Roman" w:hAnsi="Times New Roman" w:cs="Times New Roman"/>
          <w:sz w:val="24"/>
          <w:szCs w:val="24"/>
          <w:lang w:eastAsia="ru-RU"/>
        </w:rPr>
        <w:t>а</w:t>
      </w:r>
    </w:p>
    <w:p w:rsidR="00736A0A" w:rsidRPr="00736A0A" w:rsidRDefault="00736A0A" w:rsidP="00736A0A">
      <w:pPr>
        <w:spacing w:after="0" w:line="240" w:lineRule="auto"/>
        <w:rPr>
          <w:rFonts w:ascii="Times New Roman" w:eastAsia="Times New Roman" w:hAnsi="Times New Roman" w:cs="Times New Roman"/>
          <w:sz w:val="20"/>
          <w:szCs w:val="20"/>
          <w:lang w:eastAsia="ru-RU"/>
        </w:rPr>
      </w:pPr>
    </w:p>
    <w:p w:rsidR="00736A0A" w:rsidRDefault="00736A0A"/>
    <w:p w:rsidR="00736A0A" w:rsidRDefault="00736A0A"/>
    <w:p w:rsidR="000B1414" w:rsidRPr="000B1414" w:rsidRDefault="000B1414" w:rsidP="000B1414">
      <w:pPr>
        <w:spacing w:after="0" w:line="240" w:lineRule="auto"/>
        <w:rPr>
          <w:rFonts w:ascii="Times New Roman" w:eastAsia="Calibri" w:hAnsi="Times New Roman" w:cs="Times New Roman"/>
          <w:sz w:val="20"/>
          <w:szCs w:val="20"/>
        </w:rPr>
      </w:pPr>
      <w:r w:rsidRPr="000B1414">
        <w:rPr>
          <w:rFonts w:ascii="Times New Roman" w:eastAsia="Calibri" w:hAnsi="Times New Roman" w:cs="Times New Roman"/>
          <w:sz w:val="20"/>
          <w:szCs w:val="20"/>
        </w:rPr>
        <w:t xml:space="preserve">Карпычева Е.А. </w:t>
      </w:r>
    </w:p>
    <w:p w:rsidR="000B1414" w:rsidRPr="000B1414" w:rsidRDefault="000B1414" w:rsidP="000B1414">
      <w:pPr>
        <w:spacing w:after="0" w:line="240" w:lineRule="auto"/>
        <w:rPr>
          <w:rFonts w:ascii="Times New Roman" w:eastAsia="Calibri" w:hAnsi="Times New Roman" w:cs="Times New Roman"/>
          <w:sz w:val="20"/>
          <w:szCs w:val="20"/>
        </w:rPr>
      </w:pPr>
      <w:r w:rsidRPr="000B1414">
        <w:rPr>
          <w:rFonts w:ascii="Times New Roman" w:eastAsia="Calibri" w:hAnsi="Times New Roman" w:cs="Times New Roman"/>
          <w:sz w:val="20"/>
          <w:szCs w:val="20"/>
        </w:rPr>
        <w:t>(8352) 45-61-30</w:t>
      </w:r>
    </w:p>
    <w:p w:rsidR="00736A0A" w:rsidRDefault="00736A0A"/>
    <w:p w:rsidR="00736A0A" w:rsidRPr="008C669C" w:rsidRDefault="00736A0A" w:rsidP="00736A0A">
      <w:pPr>
        <w:spacing w:after="0" w:line="240" w:lineRule="auto"/>
        <w:ind w:firstLine="709"/>
        <w:jc w:val="center"/>
        <w:outlineLvl w:val="0"/>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lastRenderedPageBreak/>
        <w:t>ПОЛОЖЕНИЕ</w:t>
      </w:r>
    </w:p>
    <w:p w:rsidR="00736A0A" w:rsidRPr="008C669C" w:rsidRDefault="00736A0A" w:rsidP="00736A0A">
      <w:pPr>
        <w:spacing w:after="0" w:line="240" w:lineRule="auto"/>
        <w:ind w:firstLine="709"/>
        <w:jc w:val="center"/>
        <w:outlineLvl w:val="0"/>
        <w:rPr>
          <w:rFonts w:ascii="Times New Roman" w:eastAsia="Times New Roman" w:hAnsi="Times New Roman" w:cs="Times New Roman"/>
          <w:sz w:val="24"/>
          <w:szCs w:val="24"/>
          <w:lang w:eastAsia="ru-RU"/>
        </w:rPr>
      </w:pPr>
      <w:proofErr w:type="gramStart"/>
      <w:r w:rsidRPr="008C669C">
        <w:rPr>
          <w:rFonts w:ascii="Times New Roman" w:eastAsia="Times New Roman" w:hAnsi="Times New Roman" w:cs="Times New Roman"/>
          <w:sz w:val="24"/>
          <w:szCs w:val="24"/>
          <w:lang w:eastAsia="ru-RU"/>
        </w:rPr>
        <w:t>о</w:t>
      </w:r>
      <w:proofErr w:type="gramEnd"/>
      <w:r w:rsidRPr="008C669C">
        <w:rPr>
          <w:rFonts w:ascii="Times New Roman" w:eastAsia="Times New Roman" w:hAnsi="Times New Roman" w:cs="Times New Roman"/>
          <w:sz w:val="24"/>
          <w:szCs w:val="24"/>
          <w:lang w:eastAsia="ru-RU"/>
        </w:rPr>
        <w:t xml:space="preserve"> республиканском фестивале </w:t>
      </w:r>
      <w:r>
        <w:rPr>
          <w:rFonts w:ascii="Times New Roman" w:eastAsia="Times New Roman" w:hAnsi="Times New Roman" w:cs="Times New Roman"/>
          <w:sz w:val="24"/>
          <w:szCs w:val="24"/>
          <w:lang w:eastAsia="ru-RU"/>
        </w:rPr>
        <w:t>юных инспекторов движения</w:t>
      </w:r>
      <w:r w:rsidRPr="008C669C">
        <w:rPr>
          <w:rFonts w:ascii="Times New Roman" w:eastAsia="Times New Roman" w:hAnsi="Times New Roman" w:cs="Times New Roman"/>
          <w:sz w:val="24"/>
          <w:szCs w:val="24"/>
          <w:lang w:eastAsia="ru-RU"/>
        </w:rPr>
        <w:t xml:space="preserve"> «Вместе в ГТО»</w:t>
      </w:r>
    </w:p>
    <w:p w:rsidR="00736A0A" w:rsidRPr="008C669C" w:rsidRDefault="00736A0A" w:rsidP="00736A0A">
      <w:pPr>
        <w:widowControl w:val="0"/>
        <w:tabs>
          <w:tab w:val="left" w:pos="0"/>
        </w:tabs>
        <w:spacing w:after="0" w:line="240" w:lineRule="auto"/>
        <w:ind w:firstLine="709"/>
        <w:contextualSpacing/>
        <w:jc w:val="both"/>
        <w:rPr>
          <w:rFonts w:ascii="Times New Roman" w:eastAsia="Times New Roman" w:hAnsi="Times New Roman" w:cs="Times New Roman"/>
          <w:b/>
          <w:sz w:val="24"/>
          <w:szCs w:val="24"/>
          <w:lang w:eastAsia="ru-RU"/>
        </w:rPr>
      </w:pPr>
    </w:p>
    <w:p w:rsidR="00736A0A" w:rsidRPr="003715B9" w:rsidRDefault="00736A0A" w:rsidP="00736A0A">
      <w:pPr>
        <w:widowControl w:val="0"/>
        <w:tabs>
          <w:tab w:val="left" w:pos="0"/>
        </w:tabs>
        <w:spacing w:after="0" w:line="240" w:lineRule="auto"/>
        <w:ind w:firstLine="709"/>
        <w:contextualSpacing/>
        <w:jc w:val="center"/>
        <w:rPr>
          <w:rFonts w:ascii="Times New Roman" w:eastAsia="Times New Roman" w:hAnsi="Times New Roman" w:cs="Times New Roman"/>
          <w:b/>
          <w:sz w:val="24"/>
          <w:szCs w:val="24"/>
          <w:lang w:eastAsia="ru-RU"/>
        </w:rPr>
      </w:pPr>
      <w:r w:rsidRPr="003715B9">
        <w:rPr>
          <w:rFonts w:ascii="Times New Roman" w:eastAsia="Times New Roman" w:hAnsi="Times New Roman" w:cs="Times New Roman"/>
          <w:b/>
          <w:sz w:val="24"/>
          <w:szCs w:val="24"/>
          <w:lang w:eastAsia="ru-RU"/>
        </w:rPr>
        <w:t>1.Общее положение</w:t>
      </w:r>
    </w:p>
    <w:p w:rsidR="00736A0A" w:rsidRDefault="00736A0A" w:rsidP="00736A0A">
      <w:pPr>
        <w:widowControl w:val="0"/>
        <w:tabs>
          <w:tab w:val="left" w:pos="0"/>
          <w:tab w:val="num" w:pos="187"/>
        </w:tabs>
        <w:spacing w:after="0" w:line="240" w:lineRule="auto"/>
        <w:ind w:firstLine="709"/>
        <w:contextualSpacing/>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Республиканский фестиваль </w:t>
      </w:r>
      <w:r>
        <w:rPr>
          <w:rFonts w:ascii="Times New Roman" w:eastAsia="Times New Roman" w:hAnsi="Times New Roman" w:cs="Times New Roman"/>
          <w:sz w:val="24"/>
          <w:szCs w:val="24"/>
          <w:lang w:eastAsia="ru-RU"/>
        </w:rPr>
        <w:t>юных инспекторов движения</w:t>
      </w:r>
      <w:r w:rsidRPr="008C669C">
        <w:rPr>
          <w:rFonts w:ascii="Times New Roman" w:eastAsia="Times New Roman" w:hAnsi="Times New Roman" w:cs="Times New Roman"/>
          <w:sz w:val="24"/>
          <w:szCs w:val="24"/>
          <w:lang w:eastAsia="ru-RU"/>
        </w:rPr>
        <w:t xml:space="preserve"> «Вместе в ГТО» (далее - Фестиваль) проводится в целях:</w:t>
      </w:r>
      <w:r>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sz w:val="24"/>
          <w:szCs w:val="24"/>
          <w:lang w:eastAsia="ru-RU"/>
        </w:rPr>
        <w:t>внедрения привлекательных форм, методов и средств организации ф</w:t>
      </w:r>
      <w:r>
        <w:rPr>
          <w:rFonts w:ascii="Times New Roman" w:eastAsia="Times New Roman" w:hAnsi="Times New Roman" w:cs="Times New Roman"/>
          <w:sz w:val="24"/>
          <w:szCs w:val="24"/>
          <w:lang w:eastAsia="ru-RU"/>
        </w:rPr>
        <w:t xml:space="preserve">изкультурно-спортивных занятий и решает следующие задачи: </w:t>
      </w:r>
    </w:p>
    <w:p w:rsidR="00736A0A" w:rsidRPr="008C669C" w:rsidRDefault="00736A0A" w:rsidP="00736A0A">
      <w:pPr>
        <w:widowControl w:val="0"/>
        <w:tabs>
          <w:tab w:val="left" w:pos="0"/>
          <w:tab w:val="num" w:pos="187"/>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sz w:val="24"/>
          <w:szCs w:val="24"/>
          <w:lang w:eastAsia="ru-RU"/>
        </w:rPr>
        <w:t>укрепление здоровья и повышение физической подготовленности обучающихся;</w:t>
      </w:r>
    </w:p>
    <w:p w:rsidR="00736A0A" w:rsidRPr="008C669C" w:rsidRDefault="00736A0A" w:rsidP="00736A0A">
      <w:pPr>
        <w:widowControl w:val="0"/>
        <w:tabs>
          <w:tab w:val="left" w:pos="0"/>
          <w:tab w:val="num" w:pos="18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пропаганде</w:t>
      </w:r>
      <w:r w:rsidRPr="008C669C">
        <w:rPr>
          <w:rFonts w:ascii="Times New Roman" w:eastAsia="Times New Roman" w:hAnsi="Times New Roman" w:cs="Times New Roman"/>
          <w:sz w:val="24"/>
          <w:szCs w:val="24"/>
          <w:lang w:eastAsia="ru-RU"/>
        </w:rPr>
        <w:t xml:space="preserve"> здорового образа жизни;</w:t>
      </w:r>
    </w:p>
    <w:p w:rsidR="00736A0A" w:rsidRPr="008C669C" w:rsidRDefault="00736A0A" w:rsidP="00736A0A">
      <w:pPr>
        <w:widowControl w:val="0"/>
        <w:tabs>
          <w:tab w:val="left" w:pos="0"/>
          <w:tab w:val="num" w:pos="18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w:t>
      </w:r>
      <w:r w:rsidRPr="008C669C">
        <w:rPr>
          <w:rFonts w:ascii="Times New Roman" w:eastAsia="Times New Roman" w:hAnsi="Times New Roman" w:cs="Times New Roman"/>
          <w:sz w:val="24"/>
          <w:szCs w:val="24"/>
          <w:lang w:eastAsia="ru-RU"/>
        </w:rPr>
        <w:t xml:space="preserve"> анализа и оценки уровня физической подготовленности и степени владения практическими умениями физкультурно-оздоровительной и прикладной направленности;</w:t>
      </w:r>
    </w:p>
    <w:p w:rsidR="00736A0A" w:rsidRPr="008C669C" w:rsidRDefault="00736A0A" w:rsidP="00736A0A">
      <w:pPr>
        <w:widowControl w:val="0"/>
        <w:tabs>
          <w:tab w:val="left" w:pos="0"/>
          <w:tab w:val="num" w:pos="18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выявление</w:t>
      </w:r>
      <w:r w:rsidRPr="008C669C">
        <w:rPr>
          <w:rFonts w:ascii="Times New Roman" w:eastAsia="Times New Roman" w:hAnsi="Times New Roman" w:cs="Times New Roman"/>
          <w:sz w:val="24"/>
          <w:szCs w:val="24"/>
          <w:lang w:eastAsia="ru-RU"/>
        </w:rPr>
        <w:t xml:space="preserve"> одаренных детей, подростков, талантливой молодежи.</w:t>
      </w:r>
    </w:p>
    <w:p w:rsidR="00736A0A" w:rsidRPr="008C669C" w:rsidRDefault="00736A0A" w:rsidP="00736A0A">
      <w:pPr>
        <w:widowControl w:val="0"/>
        <w:tabs>
          <w:tab w:val="left" w:pos="0"/>
          <w:tab w:val="num" w:pos="187"/>
        </w:tabs>
        <w:spacing w:after="0" w:line="240" w:lineRule="auto"/>
        <w:ind w:firstLine="709"/>
        <w:jc w:val="both"/>
        <w:rPr>
          <w:rFonts w:ascii="Times New Roman" w:eastAsia="Times New Roman" w:hAnsi="Times New Roman" w:cs="Times New Roman"/>
          <w:sz w:val="24"/>
          <w:szCs w:val="24"/>
          <w:lang w:eastAsia="ru-RU"/>
        </w:rPr>
      </w:pPr>
    </w:p>
    <w:p w:rsidR="00736A0A" w:rsidRPr="00A84FDB" w:rsidRDefault="00736A0A" w:rsidP="00736A0A">
      <w:pPr>
        <w:tabs>
          <w:tab w:val="left" w:pos="2520"/>
        </w:tabs>
        <w:spacing w:after="0" w:line="240" w:lineRule="auto"/>
        <w:ind w:firstLine="709"/>
        <w:jc w:val="center"/>
        <w:rPr>
          <w:rFonts w:ascii="Times New Roman" w:eastAsia="Times New Roman" w:hAnsi="Times New Roman" w:cs="Times New Roman"/>
          <w:b/>
          <w:sz w:val="24"/>
          <w:szCs w:val="24"/>
          <w:lang w:eastAsia="ru-RU"/>
        </w:rPr>
      </w:pPr>
      <w:r w:rsidRPr="00A84FDB">
        <w:rPr>
          <w:rFonts w:ascii="Times New Roman" w:eastAsia="Times New Roman" w:hAnsi="Times New Roman" w:cs="Times New Roman"/>
          <w:b/>
          <w:sz w:val="24"/>
          <w:szCs w:val="24"/>
          <w:lang w:eastAsia="ru-RU"/>
        </w:rPr>
        <w:t>2. Сроки и место проведения Фестиваля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Фестиваль</w:t>
      </w:r>
      <w:r>
        <w:rPr>
          <w:rFonts w:ascii="Times New Roman" w:eastAsia="Times New Roman" w:hAnsi="Times New Roman" w:cs="Times New Roman"/>
          <w:sz w:val="24"/>
          <w:szCs w:val="24"/>
          <w:lang w:eastAsia="ru-RU"/>
        </w:rPr>
        <w:t xml:space="preserve"> проводится 6 декабря 2018 года на базе автономной</w:t>
      </w:r>
      <w:r w:rsidRPr="008C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организации</w:t>
      </w:r>
      <w:r w:rsidRPr="008C669C">
        <w:rPr>
          <w:rFonts w:ascii="Times New Roman" w:eastAsia="Times New Roman" w:hAnsi="Times New Roman" w:cs="Times New Roman"/>
          <w:sz w:val="24"/>
          <w:szCs w:val="24"/>
          <w:lang w:eastAsia="ru-RU"/>
        </w:rPr>
        <w:t xml:space="preserve"> дополнительного образования «Детско-юношеская спортивная школа «</w:t>
      </w:r>
      <w:proofErr w:type="spellStart"/>
      <w:r w:rsidRPr="008C669C">
        <w:rPr>
          <w:rFonts w:ascii="Times New Roman" w:eastAsia="Times New Roman" w:hAnsi="Times New Roman" w:cs="Times New Roman"/>
          <w:sz w:val="24"/>
          <w:szCs w:val="24"/>
          <w:lang w:eastAsia="ru-RU"/>
        </w:rPr>
        <w:t>Асамат</w:t>
      </w:r>
      <w:proofErr w:type="spellEnd"/>
      <w:r w:rsidRPr="008C669C">
        <w:rPr>
          <w:rFonts w:ascii="Times New Roman" w:eastAsia="Times New Roman" w:hAnsi="Times New Roman" w:cs="Times New Roman"/>
          <w:sz w:val="24"/>
          <w:szCs w:val="24"/>
          <w:lang w:eastAsia="ru-RU"/>
        </w:rPr>
        <w:t xml:space="preserve">» </w:t>
      </w:r>
      <w:proofErr w:type="spellStart"/>
      <w:r w:rsidRPr="008C669C">
        <w:rPr>
          <w:rFonts w:ascii="Times New Roman" w:eastAsia="Times New Roman" w:hAnsi="Times New Roman" w:cs="Times New Roman"/>
          <w:sz w:val="24"/>
          <w:szCs w:val="24"/>
          <w:lang w:eastAsia="ru-RU"/>
        </w:rPr>
        <w:t>Цивильского</w:t>
      </w:r>
      <w:proofErr w:type="spellEnd"/>
      <w:r w:rsidRPr="008C669C">
        <w:rPr>
          <w:rFonts w:ascii="Times New Roman" w:eastAsia="Times New Roman" w:hAnsi="Times New Roman" w:cs="Times New Roman"/>
          <w:sz w:val="24"/>
          <w:szCs w:val="24"/>
          <w:lang w:eastAsia="ru-RU"/>
        </w:rPr>
        <w:t xml:space="preserve"> района Чувашской Республики.</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Начало регистрации участников: 9.30 ч.</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Торжественное открытие: 10.45 ч.</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Начало в 11.00 ч.</w:t>
      </w:r>
    </w:p>
    <w:p w:rsidR="00736A0A" w:rsidRPr="008C669C" w:rsidRDefault="00736A0A" w:rsidP="00736A0A">
      <w:pPr>
        <w:spacing w:after="0" w:line="240" w:lineRule="auto"/>
        <w:ind w:firstLine="709"/>
        <w:jc w:val="both"/>
        <w:rPr>
          <w:rFonts w:ascii="Times New Roman" w:eastAsia="Times New Roman" w:hAnsi="Times New Roman" w:cs="Times New Roman"/>
          <w:b/>
          <w:sz w:val="24"/>
          <w:szCs w:val="24"/>
          <w:lang w:eastAsia="ru-RU"/>
        </w:rPr>
      </w:pPr>
    </w:p>
    <w:p w:rsidR="00736A0A" w:rsidRPr="003715B9" w:rsidRDefault="00736A0A" w:rsidP="00736A0A">
      <w:pPr>
        <w:spacing w:after="0" w:line="240" w:lineRule="auto"/>
        <w:ind w:firstLine="709"/>
        <w:jc w:val="center"/>
        <w:rPr>
          <w:rFonts w:ascii="Times New Roman" w:eastAsia="Times New Roman" w:hAnsi="Times New Roman" w:cs="Times New Roman"/>
          <w:b/>
          <w:sz w:val="24"/>
          <w:szCs w:val="24"/>
          <w:lang w:eastAsia="ru-RU"/>
        </w:rPr>
      </w:pPr>
      <w:r w:rsidRPr="003715B9">
        <w:rPr>
          <w:rFonts w:ascii="Times New Roman" w:eastAsia="Times New Roman" w:hAnsi="Times New Roman" w:cs="Times New Roman"/>
          <w:b/>
          <w:sz w:val="24"/>
          <w:szCs w:val="24"/>
          <w:lang w:eastAsia="ru-RU"/>
        </w:rPr>
        <w:t>3. Руководство проведением Фестиваля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Общее руководство проведением Фестиваля осуществляет Министерство образования и молодежной политики Чувашской Республики.</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Непосредственно</w:t>
      </w:r>
      <w:r>
        <w:rPr>
          <w:rFonts w:ascii="Times New Roman" w:eastAsia="Times New Roman" w:hAnsi="Times New Roman" w:cs="Times New Roman"/>
          <w:sz w:val="24"/>
          <w:szCs w:val="24"/>
          <w:lang w:eastAsia="ru-RU"/>
        </w:rPr>
        <w:t>е проведение Фестиваля возлагается</w:t>
      </w:r>
      <w:r w:rsidRPr="008C669C">
        <w:rPr>
          <w:rFonts w:ascii="Times New Roman" w:eastAsia="Times New Roman" w:hAnsi="Times New Roman" w:cs="Times New Roman"/>
          <w:sz w:val="24"/>
          <w:szCs w:val="24"/>
          <w:lang w:eastAsia="ru-RU"/>
        </w:rPr>
        <w:t xml:space="preserve"> на ГАУ Чувашской Республики «Центр военно-патриотического воспитания ЮНИТЭКС» Минобразования Чувашии и главную судейскую коллегию.</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3715B9" w:rsidRDefault="00736A0A" w:rsidP="00736A0A">
      <w:pPr>
        <w:spacing w:after="0" w:line="240" w:lineRule="auto"/>
        <w:ind w:firstLine="709"/>
        <w:jc w:val="center"/>
        <w:rPr>
          <w:rFonts w:ascii="Times New Roman" w:eastAsia="Times New Roman" w:hAnsi="Times New Roman" w:cs="Times New Roman"/>
          <w:b/>
          <w:sz w:val="24"/>
          <w:szCs w:val="24"/>
          <w:lang w:eastAsia="ru-RU"/>
        </w:rPr>
      </w:pPr>
      <w:r w:rsidRPr="003715B9">
        <w:rPr>
          <w:rFonts w:ascii="Times New Roman" w:eastAsia="Times New Roman" w:hAnsi="Times New Roman" w:cs="Times New Roman"/>
          <w:b/>
          <w:sz w:val="24"/>
          <w:szCs w:val="24"/>
          <w:lang w:eastAsia="ru-RU"/>
        </w:rPr>
        <w:t>4. Участники Фестиваля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Фестиваль проводится </w:t>
      </w:r>
      <w:r>
        <w:rPr>
          <w:rFonts w:ascii="Times New Roman" w:eastAsia="Times New Roman" w:hAnsi="Times New Roman" w:cs="Times New Roman"/>
          <w:sz w:val="24"/>
          <w:szCs w:val="24"/>
          <w:lang w:eastAsia="ru-RU"/>
        </w:rPr>
        <w:t xml:space="preserve">среди </w:t>
      </w:r>
      <w:r w:rsidRPr="008C669C">
        <w:rPr>
          <w:rFonts w:ascii="Times New Roman" w:eastAsia="Times New Roman" w:hAnsi="Times New Roman" w:cs="Times New Roman"/>
          <w:sz w:val="24"/>
          <w:szCs w:val="24"/>
          <w:lang w:eastAsia="ru-RU"/>
        </w:rPr>
        <w:t xml:space="preserve">юных инспекторов движения (ЮИД) </w:t>
      </w:r>
      <w:r w:rsidRPr="008C669C">
        <w:rPr>
          <w:rFonts w:ascii="Times New Roman" w:eastAsia="Times New Roman" w:hAnsi="Times New Roman" w:cs="Times New Roman"/>
          <w:sz w:val="24"/>
          <w:szCs w:val="24"/>
          <w:lang w:val="en-US" w:eastAsia="ru-RU"/>
        </w:rPr>
        <w:t>IV</w:t>
      </w:r>
      <w:r>
        <w:rPr>
          <w:rFonts w:ascii="Times New Roman" w:eastAsia="Times New Roman" w:hAnsi="Times New Roman" w:cs="Times New Roman"/>
          <w:sz w:val="24"/>
          <w:szCs w:val="24"/>
          <w:lang w:eastAsia="ru-RU"/>
        </w:rPr>
        <w:t xml:space="preserve"> ступени (13-15 лет).</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Состав команды: 6 юношей, 6 девушек, 1 руководитель.</w:t>
      </w:r>
    </w:p>
    <w:p w:rsidR="00736A0A"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На участие в Фестивале </w:t>
      </w:r>
      <w:r>
        <w:rPr>
          <w:rFonts w:ascii="Times New Roman" w:eastAsia="Times New Roman" w:hAnsi="Times New Roman" w:cs="Times New Roman"/>
          <w:sz w:val="24"/>
          <w:szCs w:val="24"/>
          <w:lang w:eastAsia="ru-RU"/>
        </w:rPr>
        <w:t>от муниципалитета приглашается команда, которую определяет пилотная площадка республиканского социального проекта «Вместе за безопасность дорожного движения».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Город Чебоксары может выставить не более 3-х команд</w:t>
      </w:r>
      <w:r>
        <w:rPr>
          <w:rFonts w:ascii="Times New Roman" w:eastAsia="Times New Roman" w:hAnsi="Times New Roman" w:cs="Times New Roman"/>
          <w:sz w:val="24"/>
          <w:szCs w:val="24"/>
          <w:lang w:eastAsia="ru-RU"/>
        </w:rPr>
        <w:t>, г. Новочебоксарск не более 2-</w:t>
      </w:r>
      <w:r w:rsidRPr="008C669C">
        <w:rPr>
          <w:rFonts w:ascii="Times New Roman" w:eastAsia="Times New Roman" w:hAnsi="Times New Roman" w:cs="Times New Roman"/>
          <w:sz w:val="24"/>
          <w:szCs w:val="24"/>
          <w:lang w:eastAsia="ru-RU"/>
        </w:rPr>
        <w:t xml:space="preserve">х команд. </w:t>
      </w:r>
    </w:p>
    <w:p w:rsidR="00736A0A" w:rsidRPr="008C669C" w:rsidRDefault="00736A0A" w:rsidP="00736A0A">
      <w:pPr>
        <w:widowControl w:val="0"/>
        <w:shd w:val="clear" w:color="auto" w:fill="FFFFFF"/>
        <w:tabs>
          <w:tab w:val="left" w:pos="10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Руководители команд представляют в мандатную комиссию следующие документы: </w:t>
      </w:r>
    </w:p>
    <w:p w:rsidR="00736A0A" w:rsidRPr="008C669C" w:rsidRDefault="00736A0A" w:rsidP="00736A0A">
      <w:pPr>
        <w:widowControl w:val="0"/>
        <w:shd w:val="clear" w:color="auto" w:fill="FFFFFF"/>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заявку с допуском врача, согласно Приложению №1 к Положению;</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оригинал паспорта (справку из паспортного стола - при сдаче свидетельства о рождении на оформление паспорта) или свидетельство о рождении, если участник </w:t>
      </w:r>
      <w:r>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sz w:val="24"/>
          <w:szCs w:val="24"/>
          <w:lang w:eastAsia="ru-RU"/>
        </w:rPr>
        <w:t>не достиг 14-летнего возраста;</w:t>
      </w:r>
    </w:p>
    <w:p w:rsidR="00736A0A" w:rsidRPr="008C669C" w:rsidRDefault="00736A0A" w:rsidP="00736A0A">
      <w:pPr>
        <w:widowControl w:val="0"/>
        <w:shd w:val="clear" w:color="auto" w:fill="FFFFFF"/>
        <w:tabs>
          <w:tab w:val="left" w:pos="12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справки школьников с фотографиями 3х4 (выданные не ранее 01.09.2018 г., ксерокопии не принимаются), заверенные подписью директора общеобразовательной организации и печатью, которая ставится на угол фотографии обучающегося;</w:t>
      </w:r>
    </w:p>
    <w:p w:rsidR="00736A0A" w:rsidRPr="008C669C" w:rsidRDefault="00736A0A" w:rsidP="00736A0A">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sz w:val="24"/>
          <w:szCs w:val="24"/>
          <w:lang w:eastAsia="ru-RU"/>
        </w:rPr>
        <w:t>копию приказа органа управления образованием или образовательной организации о направлении команды на республиканские соревнования;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договор страхования жизни и здоровья от несчастных случаев;</w:t>
      </w:r>
    </w:p>
    <w:p w:rsidR="00736A0A" w:rsidRPr="008C669C" w:rsidRDefault="00736A0A" w:rsidP="00736A0A">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согласия от родителей или законных представителей на обработку персональных данных на</w:t>
      </w:r>
      <w:r>
        <w:rPr>
          <w:rFonts w:ascii="Times New Roman" w:eastAsia="Times New Roman" w:hAnsi="Times New Roman" w:cs="Times New Roman"/>
          <w:sz w:val="24"/>
          <w:szCs w:val="24"/>
          <w:lang w:eastAsia="ru-RU"/>
        </w:rPr>
        <w:t xml:space="preserve"> каждого участника команды</w:t>
      </w:r>
      <w:r w:rsidRPr="008C669C">
        <w:rPr>
          <w:rFonts w:ascii="Times New Roman" w:eastAsia="Times New Roman" w:hAnsi="Times New Roman" w:cs="Times New Roman"/>
          <w:sz w:val="24"/>
          <w:szCs w:val="24"/>
          <w:lang w:eastAsia="ru-RU"/>
        </w:rPr>
        <w:t>, согласно Приложению №2 к Положению.</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lastRenderedPageBreak/>
        <w:t xml:space="preserve">В случае выявления нарушений требований к участникам и условий их допуска команда снимается с соревнований. </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3715B9" w:rsidRDefault="00736A0A" w:rsidP="00736A0A">
      <w:pPr>
        <w:spacing w:after="0" w:line="240" w:lineRule="auto"/>
        <w:ind w:firstLine="709"/>
        <w:jc w:val="center"/>
        <w:rPr>
          <w:rFonts w:ascii="Times New Roman" w:eastAsia="Times New Roman" w:hAnsi="Times New Roman" w:cs="Times New Roman"/>
          <w:b/>
          <w:sz w:val="24"/>
          <w:szCs w:val="24"/>
          <w:lang w:eastAsia="ru-RU"/>
        </w:rPr>
      </w:pPr>
      <w:r w:rsidRPr="003715B9">
        <w:rPr>
          <w:rFonts w:ascii="Times New Roman" w:eastAsia="Times New Roman" w:hAnsi="Times New Roman" w:cs="Times New Roman"/>
          <w:b/>
          <w:sz w:val="24"/>
          <w:szCs w:val="24"/>
          <w:lang w:eastAsia="ru-RU"/>
        </w:rPr>
        <w:t>5. Обеспечение безопасности участников и зрителей</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В целях обеспечения безопасности участников и зрителей спортивные мероприятия разрешается проводить в спортивных сооружениях, принятых к эксплуатации государственными комиссиями, отвечающих требованиям Положения о мерах по обеспечению общественного порядка и безопасности, а также эвакуации и оповещения участников и зрителей при проведении массовых спортивных мероприятий, при наличии актов о готовности спортивного сооружения к проведению спортивных мероприятий, утверждаемых в установленном порядке.</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Медицинское обеспечение мероприятия должно соответствовать Методическому пособию по организации медицинского сопровождения выполнения нормативов Всероссийского физкультурно-спортивного комплекса «Готов к труду и обороне» (ГТО).</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За обеспечение безопасности участников и зрителей ответственность несут главный судья соревнований, судейская коллегия и представители команд.</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3715B9" w:rsidRDefault="00736A0A" w:rsidP="00736A0A">
      <w:pPr>
        <w:tabs>
          <w:tab w:val="left" w:pos="0"/>
        </w:tabs>
        <w:spacing w:after="0" w:line="240" w:lineRule="auto"/>
        <w:ind w:firstLine="709"/>
        <w:jc w:val="center"/>
        <w:rPr>
          <w:rFonts w:ascii="Times New Roman" w:eastAsia="Times New Roman" w:hAnsi="Times New Roman" w:cs="Times New Roman"/>
          <w:b/>
          <w:sz w:val="24"/>
          <w:szCs w:val="24"/>
          <w:lang w:eastAsia="ru-RU"/>
        </w:rPr>
      </w:pPr>
      <w:r w:rsidRPr="003715B9">
        <w:rPr>
          <w:rFonts w:ascii="Times New Roman" w:eastAsia="Times New Roman" w:hAnsi="Times New Roman" w:cs="Times New Roman"/>
          <w:b/>
          <w:sz w:val="24"/>
          <w:szCs w:val="24"/>
          <w:lang w:eastAsia="ru-RU"/>
        </w:rPr>
        <w:t>6. Программа Фестиваля</w:t>
      </w:r>
    </w:p>
    <w:p w:rsidR="00736A0A" w:rsidRPr="008C669C" w:rsidRDefault="00736A0A" w:rsidP="00736A0A">
      <w:pPr>
        <w:spacing w:after="0" w:line="240" w:lineRule="auto"/>
        <w:ind w:firstLine="709"/>
        <w:jc w:val="both"/>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b/>
          <w:sz w:val="24"/>
          <w:szCs w:val="24"/>
          <w:lang w:eastAsia="ru-RU"/>
        </w:rPr>
        <w:t>1</w:t>
      </w:r>
      <w:r w:rsidRPr="008C669C">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b/>
          <w:sz w:val="24"/>
          <w:szCs w:val="24"/>
          <w:lang w:eastAsia="ru-RU"/>
        </w:rPr>
        <w:t>Подтягивание на перекладине (юноши)</w:t>
      </w:r>
    </w:p>
    <w:p w:rsidR="00736A0A" w:rsidRPr="008C669C" w:rsidRDefault="00736A0A" w:rsidP="00736A0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останавливается раскачивание и фиксирует на 0,5 сек. Видимое для судьи положение виса. Не допускается сгибание рук поочередно, рывки ногами или туловищем, перехват руками, остановка при выполнении очередного подтягивания. Пауза между повторениями не должна превышать трех секунд. </w:t>
      </w:r>
    </w:p>
    <w:p w:rsidR="00736A0A" w:rsidRPr="008C669C" w:rsidRDefault="00736A0A" w:rsidP="00736A0A">
      <w:pPr>
        <w:spacing w:after="0" w:line="240" w:lineRule="auto"/>
        <w:ind w:firstLine="709"/>
        <w:jc w:val="both"/>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b/>
          <w:sz w:val="24"/>
          <w:szCs w:val="24"/>
          <w:lang w:eastAsia="ru-RU"/>
        </w:rPr>
        <w:t>2.</w:t>
      </w:r>
      <w:r w:rsidRPr="008C669C">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b/>
          <w:sz w:val="24"/>
          <w:szCs w:val="24"/>
          <w:lang w:eastAsia="ru-RU"/>
        </w:rPr>
        <w:t>Сгибание и разгибание рук в упоре «лежа» (отжимание) (девушки)</w:t>
      </w:r>
    </w:p>
    <w:p w:rsidR="00736A0A" w:rsidRPr="008C669C" w:rsidRDefault="00736A0A" w:rsidP="00736A0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Исходное положение – упор лежа на полу. Голова, туловище и ноги составляют прямую линию. Сгибание рук выполняется до касания грудью предмета высотой не более 5 см, не нарушая прямой линии тела, а разгибание производится до полного выпрямления рук при сохранении прямой линии тела. Дается одна попытка. Пауза между повторениями не должна превышать 3 сек. Фиксируется количество отжиманий при условии правильного выполнения упражнения. </w:t>
      </w:r>
    </w:p>
    <w:p w:rsidR="00736A0A" w:rsidRPr="008C669C" w:rsidRDefault="00736A0A" w:rsidP="00736A0A">
      <w:pPr>
        <w:spacing w:after="0" w:line="240" w:lineRule="auto"/>
        <w:ind w:firstLine="709"/>
        <w:jc w:val="both"/>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 xml:space="preserve"> </w:t>
      </w:r>
      <w:r w:rsidRPr="008C669C">
        <w:rPr>
          <w:rFonts w:ascii="Times New Roman" w:eastAsia="Times New Roman" w:hAnsi="Times New Roman" w:cs="Times New Roman"/>
          <w:b/>
          <w:sz w:val="24"/>
          <w:szCs w:val="24"/>
          <w:lang w:eastAsia="ru-RU"/>
        </w:rPr>
        <w:t>Прыжок в длину с места (юноши, девушки)</w:t>
      </w:r>
    </w:p>
    <w:p w:rsidR="00736A0A" w:rsidRPr="008C669C" w:rsidRDefault="00736A0A" w:rsidP="00736A0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Выполняется от линии отталкивания двумя ногами одновременно с махом рук. Длина прыжка измеряется в сантиметрах от линии отталкивания до ближнего касания ногами или любой частью тела. Участнику предоставляется три попытки. </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Команда победительница определяется по наибольшей сумме очков 10 лучших результатов (5 юношей, 5 девушек). При равенстве очков у двух и более команд, преимущество получает команда, набравшая большую сумму очков в прыжке в длину с места.</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Подсчет очков производиться по таблице оценки результатов ВФСК ГТО в соответствии со ступенью.</w:t>
      </w:r>
    </w:p>
    <w:p w:rsidR="00736A0A" w:rsidRPr="005E5B2D" w:rsidRDefault="00736A0A" w:rsidP="00736A0A">
      <w:pPr>
        <w:spacing w:after="0" w:line="240" w:lineRule="auto"/>
        <w:ind w:firstLine="709"/>
        <w:jc w:val="both"/>
        <w:rPr>
          <w:rFonts w:ascii="Times New Roman" w:eastAsia="Calibri" w:hAnsi="Times New Roman" w:cs="Times New Roman"/>
          <w:b/>
          <w:sz w:val="24"/>
          <w:szCs w:val="24"/>
          <w:lang w:eastAsia="ru-RU"/>
        </w:rPr>
      </w:pPr>
      <w:r w:rsidRPr="008C669C">
        <w:rPr>
          <w:rFonts w:ascii="Times New Roman" w:eastAsia="Calibri" w:hAnsi="Times New Roman" w:cs="Times New Roman"/>
          <w:b/>
          <w:sz w:val="24"/>
          <w:szCs w:val="24"/>
          <w:lang w:eastAsia="ru-RU"/>
        </w:rPr>
        <w:t>4.</w:t>
      </w:r>
      <w:r>
        <w:rPr>
          <w:rFonts w:ascii="Times New Roman" w:eastAsia="Calibri" w:hAnsi="Times New Roman" w:cs="Times New Roman"/>
          <w:b/>
          <w:sz w:val="24"/>
          <w:szCs w:val="24"/>
          <w:lang w:eastAsia="ru-RU"/>
        </w:rPr>
        <w:t xml:space="preserve"> Плавание смешанная эстафета</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Состав команды (2 юн. +2 дев. ×50 м.). Девушки стартуют первыми. </w:t>
      </w:r>
    </w:p>
    <w:p w:rsidR="00736A0A" w:rsidRPr="008C669C" w:rsidRDefault="00736A0A" w:rsidP="00736A0A">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Места в соревнованиях по плаванию смешанная эстафета определяется по таблице (см. ниже).</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Таблица начисления очков в эстафете.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338"/>
        <w:gridCol w:w="2338"/>
        <w:gridCol w:w="2338"/>
      </w:tblGrid>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40 очков</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9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25 очков</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35 очков</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10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24 очка</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3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32 очка</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11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23 очка</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4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30 очков</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12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22 очка</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5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29 очков</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13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21 очко</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lastRenderedPageBreak/>
              <w:t>6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28 очков </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14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20 очков</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7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27 очков</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15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19 очков</w:t>
            </w:r>
          </w:p>
        </w:tc>
      </w:tr>
      <w:tr w:rsidR="00736A0A" w:rsidRPr="008C669C" w:rsidTr="00CD2AE7">
        <w:tc>
          <w:tcPr>
            <w:tcW w:w="2392"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8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26 очков</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16 место</w:t>
            </w:r>
          </w:p>
        </w:tc>
        <w:tc>
          <w:tcPr>
            <w:tcW w:w="2393" w:type="dxa"/>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roofErr w:type="gramStart"/>
            <w:r w:rsidRPr="008C669C">
              <w:rPr>
                <w:rFonts w:ascii="Times New Roman" w:eastAsia="Times New Roman" w:hAnsi="Times New Roman" w:cs="Times New Roman"/>
                <w:sz w:val="24"/>
                <w:szCs w:val="24"/>
                <w:lang w:eastAsia="ru-RU"/>
              </w:rPr>
              <w:t>и</w:t>
            </w:r>
            <w:proofErr w:type="gramEnd"/>
            <w:r w:rsidRPr="008C669C">
              <w:rPr>
                <w:rFonts w:ascii="Times New Roman" w:eastAsia="Times New Roman" w:hAnsi="Times New Roman" w:cs="Times New Roman"/>
                <w:sz w:val="24"/>
                <w:szCs w:val="24"/>
                <w:lang w:eastAsia="ru-RU"/>
              </w:rPr>
              <w:t xml:space="preserve"> т.д. до 1 очка</w:t>
            </w:r>
          </w:p>
        </w:tc>
      </w:tr>
    </w:tbl>
    <w:p w:rsidR="00736A0A" w:rsidRPr="008C669C" w:rsidRDefault="00736A0A" w:rsidP="00736A0A">
      <w:pPr>
        <w:spacing w:after="0" w:line="240" w:lineRule="auto"/>
        <w:ind w:firstLine="709"/>
        <w:jc w:val="both"/>
        <w:rPr>
          <w:rFonts w:ascii="Times New Roman" w:eastAsia="Calibri" w:hAnsi="Times New Roman" w:cs="Times New Roman"/>
          <w:sz w:val="24"/>
          <w:szCs w:val="24"/>
          <w:lang w:eastAsia="ru-RU"/>
        </w:rPr>
      </w:pPr>
    </w:p>
    <w:p w:rsidR="00736A0A" w:rsidRPr="008C669C" w:rsidRDefault="00736A0A" w:rsidP="00736A0A">
      <w:pPr>
        <w:spacing w:after="0" w:line="240" w:lineRule="auto"/>
        <w:ind w:firstLine="709"/>
        <w:jc w:val="both"/>
        <w:rPr>
          <w:rFonts w:ascii="Times New Roman" w:eastAsia="Calibri" w:hAnsi="Times New Roman" w:cs="Times New Roman"/>
          <w:b/>
          <w:sz w:val="24"/>
          <w:szCs w:val="24"/>
          <w:lang w:eastAsia="ru-RU"/>
        </w:rPr>
      </w:pPr>
      <w:r w:rsidRPr="008C669C">
        <w:rPr>
          <w:rFonts w:ascii="Times New Roman" w:eastAsia="Calibri" w:hAnsi="Times New Roman" w:cs="Times New Roman"/>
          <w:b/>
          <w:sz w:val="24"/>
          <w:szCs w:val="24"/>
          <w:lang w:eastAsia="ru-RU"/>
        </w:rPr>
        <w:t>5. Конкурс «Веселые старты» (</w:t>
      </w:r>
      <w:r w:rsidRPr="008C669C">
        <w:rPr>
          <w:rFonts w:ascii="Times New Roman" w:eastAsia="Calibri" w:hAnsi="Times New Roman" w:cs="Times New Roman"/>
          <w:sz w:val="24"/>
          <w:szCs w:val="24"/>
          <w:lang w:eastAsia="ru-RU"/>
        </w:rPr>
        <w:t>результаты конкурса идут вне зачета)</w:t>
      </w:r>
    </w:p>
    <w:p w:rsidR="00736A0A" w:rsidRPr="008C669C" w:rsidRDefault="00736A0A" w:rsidP="00736A0A">
      <w:pPr>
        <w:spacing w:after="0" w:line="240" w:lineRule="auto"/>
        <w:ind w:firstLine="709"/>
        <w:jc w:val="both"/>
        <w:rPr>
          <w:rFonts w:ascii="Times New Roman" w:eastAsia="Calibri" w:hAnsi="Times New Roman" w:cs="Times New Roman"/>
          <w:sz w:val="24"/>
        </w:rPr>
      </w:pPr>
      <w:r w:rsidRPr="008C669C">
        <w:rPr>
          <w:rFonts w:ascii="Times New Roman" w:eastAsia="Calibri" w:hAnsi="Times New Roman" w:cs="Times New Roman"/>
          <w:sz w:val="24"/>
          <w:szCs w:val="24"/>
          <w:lang w:eastAsia="ru-RU"/>
        </w:rPr>
        <w:t xml:space="preserve">В конкурсе принимает участие вся команда. Команда должна определить капитана команды. </w:t>
      </w:r>
      <w:r w:rsidRPr="008C669C">
        <w:rPr>
          <w:rFonts w:ascii="Times New Roman" w:eastAsia="Calibri" w:hAnsi="Times New Roman" w:cs="Times New Roman"/>
          <w:sz w:val="24"/>
        </w:rPr>
        <w:t>На старте выстраиваются две команды в следующей очередности: юноша, девушка и т.д.</w:t>
      </w:r>
    </w:p>
    <w:p w:rsidR="00736A0A" w:rsidRPr="008C669C" w:rsidRDefault="00736A0A" w:rsidP="00736A0A">
      <w:pPr>
        <w:spacing w:after="0" w:line="240" w:lineRule="auto"/>
        <w:ind w:firstLine="709"/>
        <w:jc w:val="both"/>
        <w:rPr>
          <w:rFonts w:ascii="Times New Roman" w:eastAsia="Calibri" w:hAnsi="Times New Roman" w:cs="Times New Roman"/>
          <w:sz w:val="24"/>
        </w:rPr>
      </w:pPr>
      <w:r w:rsidRPr="008C669C">
        <w:rPr>
          <w:rFonts w:ascii="Times New Roman" w:eastAsia="Calibri" w:hAnsi="Times New Roman" w:cs="Times New Roman"/>
          <w:sz w:val="24"/>
        </w:rPr>
        <w:t xml:space="preserve">Содержание конкурса: юноша несет на себе девушку </w:t>
      </w:r>
      <w:r>
        <w:rPr>
          <w:rFonts w:ascii="Times New Roman" w:eastAsia="Calibri" w:hAnsi="Times New Roman" w:cs="Times New Roman"/>
          <w:sz w:val="24"/>
        </w:rPr>
        <w:t>(</w:t>
      </w:r>
      <w:r w:rsidRPr="008C669C">
        <w:rPr>
          <w:rFonts w:ascii="Times New Roman" w:eastAsia="Calibri" w:hAnsi="Times New Roman" w:cs="Times New Roman"/>
          <w:sz w:val="24"/>
        </w:rPr>
        <w:t>или девушка юношу</w:t>
      </w:r>
      <w:r>
        <w:rPr>
          <w:rFonts w:ascii="Times New Roman" w:eastAsia="Calibri" w:hAnsi="Times New Roman" w:cs="Times New Roman"/>
          <w:sz w:val="24"/>
        </w:rPr>
        <w:t>)</w:t>
      </w:r>
      <w:r w:rsidRPr="008C669C">
        <w:rPr>
          <w:rFonts w:ascii="Times New Roman" w:eastAsia="Calibri" w:hAnsi="Times New Roman" w:cs="Times New Roman"/>
          <w:sz w:val="24"/>
        </w:rPr>
        <w:t xml:space="preserve"> от старта до пункта обозначения. </w:t>
      </w:r>
    </w:p>
    <w:p w:rsidR="00736A0A" w:rsidRPr="008C669C" w:rsidRDefault="00736A0A" w:rsidP="00736A0A">
      <w:pPr>
        <w:spacing w:after="0" w:line="240" w:lineRule="auto"/>
        <w:ind w:firstLine="709"/>
        <w:jc w:val="both"/>
        <w:rPr>
          <w:rFonts w:ascii="Times New Roman" w:eastAsia="Calibri" w:hAnsi="Times New Roman" w:cs="Times New Roman"/>
          <w:sz w:val="24"/>
        </w:rPr>
      </w:pPr>
      <w:r w:rsidRPr="008C669C">
        <w:rPr>
          <w:rFonts w:ascii="Times New Roman" w:eastAsia="Calibri" w:hAnsi="Times New Roman" w:cs="Times New Roman"/>
          <w:sz w:val="24"/>
        </w:rPr>
        <w:t>На пункте обозначения капитаны команд, надев на себя обруч, захватывают двух игроков в обруч и вместе с ними добегают до финиша. «Высаживают» пробежавших и бегут обратно до команды и «сажают следующих» участников. Так продолжается до тех пор, пока капитан не перевезет всех членов команды.</w:t>
      </w:r>
    </w:p>
    <w:p w:rsidR="00736A0A" w:rsidRPr="008C669C" w:rsidRDefault="00736A0A" w:rsidP="00736A0A">
      <w:pPr>
        <w:spacing w:after="0" w:line="240" w:lineRule="auto"/>
        <w:ind w:firstLine="709"/>
        <w:jc w:val="both"/>
        <w:rPr>
          <w:rFonts w:ascii="Times New Roman" w:eastAsia="Calibri" w:hAnsi="Times New Roman" w:cs="Times New Roman"/>
          <w:sz w:val="24"/>
        </w:rPr>
      </w:pPr>
      <w:r w:rsidRPr="008C669C">
        <w:rPr>
          <w:rFonts w:ascii="Times New Roman" w:eastAsia="Calibri" w:hAnsi="Times New Roman" w:cs="Times New Roman"/>
          <w:sz w:val="24"/>
        </w:rPr>
        <w:t xml:space="preserve">По линии маршрута будет установлен </w:t>
      </w:r>
      <w:r>
        <w:rPr>
          <w:rFonts w:ascii="Times New Roman" w:eastAsia="Calibri" w:hAnsi="Times New Roman" w:cs="Times New Roman"/>
          <w:sz w:val="24"/>
        </w:rPr>
        <w:t>«</w:t>
      </w:r>
      <w:r w:rsidRPr="008C669C">
        <w:rPr>
          <w:rFonts w:ascii="Times New Roman" w:eastAsia="Calibri" w:hAnsi="Times New Roman" w:cs="Times New Roman"/>
          <w:sz w:val="24"/>
        </w:rPr>
        <w:t>пешеходный переход</w:t>
      </w:r>
      <w:r>
        <w:rPr>
          <w:rFonts w:ascii="Times New Roman" w:eastAsia="Calibri" w:hAnsi="Times New Roman" w:cs="Times New Roman"/>
          <w:sz w:val="24"/>
        </w:rPr>
        <w:t>»</w:t>
      </w:r>
      <w:r w:rsidRPr="008C669C">
        <w:rPr>
          <w:rFonts w:ascii="Times New Roman" w:eastAsia="Calibri" w:hAnsi="Times New Roman" w:cs="Times New Roman"/>
          <w:sz w:val="24"/>
        </w:rPr>
        <w:t xml:space="preserve"> по которому можно только ходить. </w:t>
      </w:r>
    </w:p>
    <w:p w:rsidR="00736A0A" w:rsidRPr="008C669C" w:rsidRDefault="00736A0A" w:rsidP="00736A0A">
      <w:pPr>
        <w:spacing w:after="0" w:line="240" w:lineRule="auto"/>
        <w:ind w:firstLine="709"/>
        <w:jc w:val="both"/>
        <w:rPr>
          <w:rFonts w:ascii="Times New Roman" w:eastAsia="Calibri" w:hAnsi="Times New Roman" w:cs="Times New Roman"/>
          <w:sz w:val="24"/>
        </w:rPr>
      </w:pPr>
      <w:r w:rsidRPr="008C669C">
        <w:rPr>
          <w:rFonts w:ascii="Times New Roman" w:eastAsia="Calibri" w:hAnsi="Times New Roman" w:cs="Times New Roman"/>
          <w:sz w:val="24"/>
        </w:rPr>
        <w:t xml:space="preserve">В случае если команда нарушит правило пешеходного перехода и пробежит по нему, то участники должны будут вернуться к </w:t>
      </w:r>
      <w:r>
        <w:rPr>
          <w:rFonts w:ascii="Times New Roman" w:eastAsia="Calibri" w:hAnsi="Times New Roman" w:cs="Times New Roman"/>
          <w:sz w:val="24"/>
        </w:rPr>
        <w:t>«</w:t>
      </w:r>
      <w:r w:rsidRPr="008C669C">
        <w:rPr>
          <w:rFonts w:ascii="Times New Roman" w:eastAsia="Calibri" w:hAnsi="Times New Roman" w:cs="Times New Roman"/>
          <w:sz w:val="24"/>
        </w:rPr>
        <w:t>пешеходному переходу</w:t>
      </w:r>
      <w:r>
        <w:rPr>
          <w:rFonts w:ascii="Times New Roman" w:eastAsia="Calibri" w:hAnsi="Times New Roman" w:cs="Times New Roman"/>
          <w:sz w:val="24"/>
        </w:rPr>
        <w:t>»</w:t>
      </w:r>
      <w:r w:rsidRPr="008C669C">
        <w:rPr>
          <w:rFonts w:ascii="Times New Roman" w:eastAsia="Calibri" w:hAnsi="Times New Roman" w:cs="Times New Roman"/>
          <w:sz w:val="24"/>
        </w:rPr>
        <w:t xml:space="preserve"> и пройти его пешком.</w:t>
      </w:r>
      <w:r w:rsidRPr="008C669C">
        <w:rPr>
          <w:rFonts w:ascii="Times New Roman" w:eastAsia="Calibri" w:hAnsi="Times New Roman" w:cs="Times New Roman"/>
          <w:sz w:val="24"/>
          <w:szCs w:val="24"/>
          <w:lang w:eastAsia="ru-RU"/>
        </w:rPr>
        <w:t xml:space="preserve"> </w:t>
      </w:r>
    </w:p>
    <w:p w:rsidR="00736A0A" w:rsidRPr="008C669C" w:rsidRDefault="00736A0A" w:rsidP="00736A0A">
      <w:pPr>
        <w:spacing w:after="0" w:line="240" w:lineRule="auto"/>
        <w:ind w:firstLine="709"/>
        <w:jc w:val="center"/>
        <w:rPr>
          <w:rFonts w:ascii="Times New Roman" w:eastAsia="Calibri" w:hAnsi="Times New Roman" w:cs="Times New Roman"/>
          <w:b/>
          <w:sz w:val="24"/>
          <w:szCs w:val="24"/>
          <w:lang w:eastAsia="ru-RU"/>
        </w:rPr>
      </w:pPr>
      <w:r w:rsidRPr="008C669C">
        <w:rPr>
          <w:rFonts w:ascii="Times New Roman" w:eastAsia="Calibri" w:hAnsi="Times New Roman" w:cs="Times New Roman"/>
          <w:b/>
          <w:sz w:val="24"/>
          <w:szCs w:val="24"/>
          <w:lang w:eastAsia="ru-RU"/>
        </w:rPr>
        <w:t>7. Подведение итогов</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Общекомандное место определяется по наименьшей сумме мест в обязательных видах программы (подтягивание, отжимание, прыжок в длину с места, плавание смешанная эстафета). При равенстве суммы мест у двух и более команд, преимущество получает команда, по результатам плавания (сме</w:t>
      </w:r>
      <w:r>
        <w:rPr>
          <w:rFonts w:ascii="Times New Roman" w:eastAsia="Times New Roman" w:hAnsi="Times New Roman" w:cs="Times New Roman"/>
          <w:sz w:val="24"/>
          <w:szCs w:val="24"/>
          <w:lang w:eastAsia="ru-RU"/>
        </w:rPr>
        <w:t>шанной эстафеты</w:t>
      </w:r>
      <w:r w:rsidRPr="008C669C">
        <w:rPr>
          <w:rFonts w:ascii="Times New Roman" w:eastAsia="Times New Roman" w:hAnsi="Times New Roman" w:cs="Times New Roman"/>
          <w:sz w:val="24"/>
          <w:szCs w:val="24"/>
          <w:lang w:eastAsia="ru-RU"/>
        </w:rPr>
        <w:t>).</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Протесты принимаются в течение 30 минут после завершения соревнований в письменном виде с подписью руководителя команды. По истечению положенного времени протест не рассматривается.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В случае обнаружения нарушения в комплектовании команд после проведения соревнований команде присуждается итоговое последнее место среди всех участвовавших.</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jc w:val="center"/>
        <w:rPr>
          <w:rFonts w:ascii="Times New Roman" w:eastAsia="Calibri" w:hAnsi="Times New Roman" w:cs="Times New Roman"/>
          <w:b/>
          <w:sz w:val="24"/>
          <w:szCs w:val="24"/>
          <w:lang w:eastAsia="ru-RU"/>
        </w:rPr>
      </w:pPr>
      <w:r w:rsidRPr="008C669C">
        <w:rPr>
          <w:rFonts w:ascii="Times New Roman" w:eastAsia="Calibri" w:hAnsi="Times New Roman" w:cs="Times New Roman"/>
          <w:b/>
          <w:sz w:val="24"/>
          <w:szCs w:val="24"/>
          <w:lang w:eastAsia="ru-RU"/>
        </w:rPr>
        <w:t>8. Награждение победителей и призеров</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Победители и призеры Фестиваля награждаются медалями, дипломами ГАУ Чувашской Республики «Центр военно-патриотического воспитания «ЮНИТЭКС» Минобразования Чувашии. Команда-победитель награждается Кубком.</w:t>
      </w:r>
    </w:p>
    <w:p w:rsidR="00736A0A" w:rsidRPr="008C669C" w:rsidRDefault="00736A0A" w:rsidP="00736A0A">
      <w:pPr>
        <w:spacing w:after="0" w:line="240" w:lineRule="auto"/>
        <w:ind w:firstLine="709"/>
        <w:jc w:val="both"/>
        <w:rPr>
          <w:rFonts w:ascii="Times New Roman" w:eastAsia="Times New Roman" w:hAnsi="Times New Roman" w:cs="Times New Roman"/>
          <w:b/>
          <w:color w:val="000000"/>
          <w:sz w:val="24"/>
          <w:szCs w:val="24"/>
          <w:lang w:eastAsia="ru-RU"/>
        </w:rPr>
      </w:pPr>
    </w:p>
    <w:p w:rsidR="00736A0A" w:rsidRPr="008C669C" w:rsidRDefault="00736A0A" w:rsidP="00736A0A">
      <w:pPr>
        <w:spacing w:after="0" w:line="240" w:lineRule="auto"/>
        <w:ind w:firstLine="709"/>
        <w:jc w:val="center"/>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b/>
          <w:sz w:val="24"/>
          <w:szCs w:val="24"/>
          <w:lang w:eastAsia="ru-RU"/>
        </w:rPr>
        <w:t>9. Финансирование Фестиваля</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Финансовые расходы на организацию и проведение </w:t>
      </w:r>
      <w:r w:rsidRPr="008C669C">
        <w:rPr>
          <w:rFonts w:ascii="Times New Roman" w:eastAsia="Times New Roman" w:hAnsi="Times New Roman" w:cs="Times New Roman"/>
          <w:bCs/>
          <w:color w:val="000000"/>
          <w:sz w:val="24"/>
          <w:szCs w:val="24"/>
          <w:lang w:eastAsia="ru-RU"/>
        </w:rPr>
        <w:t xml:space="preserve">Фестиваля </w:t>
      </w:r>
      <w:r w:rsidRPr="008C669C">
        <w:rPr>
          <w:rFonts w:ascii="Times New Roman" w:eastAsia="Times New Roman" w:hAnsi="Times New Roman" w:cs="Times New Roman"/>
          <w:sz w:val="24"/>
          <w:szCs w:val="24"/>
          <w:lang w:eastAsia="ru-RU"/>
        </w:rPr>
        <w:t>осуществляются за счет Министерства образования и молодежной политики Чувашской Республики, ГАУ Чувашской Республики «Центр военно-патриотического воспитания ЮНИТЭКС» Минобразования Чувашии.</w:t>
      </w:r>
    </w:p>
    <w:p w:rsidR="00736A0A" w:rsidRPr="008C669C" w:rsidRDefault="00736A0A" w:rsidP="00736A0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pacing w:val="5"/>
          <w:sz w:val="24"/>
          <w:szCs w:val="24"/>
          <w:lang w:eastAsia="ru-RU"/>
        </w:rPr>
        <w:t xml:space="preserve">Расходы по командированию команд </w:t>
      </w:r>
      <w:r w:rsidRPr="008C669C">
        <w:rPr>
          <w:rFonts w:ascii="Times New Roman" w:eastAsia="Times New Roman" w:hAnsi="Times New Roman" w:cs="Times New Roman"/>
          <w:sz w:val="24"/>
          <w:szCs w:val="24"/>
          <w:lang w:eastAsia="ru-RU"/>
        </w:rPr>
        <w:t xml:space="preserve">для участия в Фестивале </w:t>
      </w:r>
      <w:r w:rsidRPr="008C669C">
        <w:rPr>
          <w:rFonts w:ascii="Times New Roman" w:eastAsia="Times New Roman" w:hAnsi="Times New Roman" w:cs="Times New Roman"/>
          <w:spacing w:val="5"/>
          <w:sz w:val="24"/>
          <w:szCs w:val="24"/>
          <w:lang w:eastAsia="ru-RU"/>
        </w:rPr>
        <w:t xml:space="preserve">(проезд до места проведения и обратно, суточные в </w:t>
      </w:r>
      <w:r w:rsidRPr="008C669C">
        <w:rPr>
          <w:rFonts w:ascii="Times New Roman" w:eastAsia="Times New Roman" w:hAnsi="Times New Roman" w:cs="Times New Roman"/>
          <w:sz w:val="24"/>
          <w:szCs w:val="24"/>
          <w:lang w:eastAsia="ru-RU"/>
        </w:rPr>
        <w:t xml:space="preserve">пути, питание) обеспечивают </w:t>
      </w:r>
      <w:r w:rsidRPr="008C669C">
        <w:rPr>
          <w:rFonts w:ascii="Times New Roman" w:eastAsia="Times New Roman" w:hAnsi="Times New Roman" w:cs="Times New Roman"/>
          <w:spacing w:val="-1"/>
          <w:sz w:val="24"/>
          <w:szCs w:val="24"/>
          <w:lang w:eastAsia="ru-RU"/>
        </w:rPr>
        <w:t>командирующие организации.</w:t>
      </w:r>
    </w:p>
    <w:p w:rsidR="00736A0A" w:rsidRPr="008C669C" w:rsidRDefault="00736A0A" w:rsidP="00736A0A">
      <w:pPr>
        <w:spacing w:after="0" w:line="240" w:lineRule="auto"/>
        <w:ind w:firstLine="709"/>
        <w:jc w:val="center"/>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b/>
          <w:sz w:val="24"/>
          <w:szCs w:val="24"/>
          <w:lang w:eastAsia="ru-RU"/>
        </w:rPr>
        <w:t>10. Порядок и сроки подачи заявки</w:t>
      </w:r>
    </w:p>
    <w:p w:rsidR="00736A0A" w:rsidRPr="008C669C" w:rsidRDefault="00736A0A" w:rsidP="00736A0A">
      <w:pPr>
        <w:spacing w:after="0" w:line="240" w:lineRule="auto"/>
        <w:ind w:firstLine="709"/>
        <w:jc w:val="both"/>
        <w:rPr>
          <w:rFonts w:ascii="Times New Roman" w:eastAsia="Times New Roman" w:hAnsi="Times New Roman" w:cs="Times New Roman"/>
          <w:color w:val="000000"/>
          <w:sz w:val="24"/>
          <w:szCs w:val="24"/>
          <w:lang w:eastAsia="ru-RU"/>
        </w:rPr>
      </w:pPr>
      <w:r w:rsidRPr="008C669C">
        <w:rPr>
          <w:rFonts w:ascii="Times New Roman" w:eastAsia="Times New Roman" w:hAnsi="Times New Roman" w:cs="Times New Roman"/>
          <w:color w:val="000000"/>
          <w:sz w:val="24"/>
          <w:szCs w:val="24"/>
          <w:lang w:eastAsia="ru-RU"/>
        </w:rPr>
        <w:t xml:space="preserve">Заявка по прилагаемой форме на участие в Фестивале представляются в Центр «ЮНИТЭКС» </w:t>
      </w:r>
      <w:r w:rsidRPr="008C669C">
        <w:rPr>
          <w:rFonts w:ascii="Times New Roman" w:eastAsia="Times New Roman" w:hAnsi="Times New Roman" w:cs="Times New Roman"/>
          <w:b/>
          <w:color w:val="000000"/>
          <w:sz w:val="24"/>
          <w:szCs w:val="24"/>
          <w:lang w:eastAsia="ru-RU"/>
        </w:rPr>
        <w:t xml:space="preserve">до 3 декабря 2018 года </w:t>
      </w:r>
      <w:r w:rsidRPr="008C669C">
        <w:rPr>
          <w:rFonts w:ascii="Times New Roman" w:eastAsia="Times New Roman" w:hAnsi="Times New Roman" w:cs="Times New Roman"/>
          <w:color w:val="000000"/>
          <w:sz w:val="24"/>
          <w:szCs w:val="24"/>
          <w:lang w:eastAsia="ru-RU"/>
        </w:rPr>
        <w:t>по</w:t>
      </w:r>
      <w:r w:rsidRPr="008C669C">
        <w:rPr>
          <w:rFonts w:ascii="Times New Roman" w:eastAsia="Times New Roman" w:hAnsi="Times New Roman" w:cs="Times New Roman"/>
          <w:b/>
          <w:color w:val="000000"/>
          <w:sz w:val="24"/>
          <w:szCs w:val="24"/>
          <w:lang w:eastAsia="ru-RU"/>
        </w:rPr>
        <w:t xml:space="preserve"> </w:t>
      </w:r>
      <w:r w:rsidRPr="008C669C">
        <w:rPr>
          <w:rFonts w:ascii="Times New Roman" w:eastAsia="Times New Roman" w:hAnsi="Times New Roman" w:cs="Times New Roman"/>
          <w:color w:val="000000"/>
          <w:sz w:val="24"/>
          <w:szCs w:val="24"/>
          <w:lang w:val="en-US" w:eastAsia="ru-RU"/>
        </w:rPr>
        <w:t>e</w:t>
      </w:r>
      <w:r w:rsidRPr="008C669C">
        <w:rPr>
          <w:rFonts w:ascii="Times New Roman" w:eastAsia="Times New Roman" w:hAnsi="Times New Roman" w:cs="Times New Roman"/>
          <w:color w:val="000000"/>
          <w:sz w:val="24"/>
          <w:szCs w:val="24"/>
          <w:lang w:eastAsia="ru-RU"/>
        </w:rPr>
        <w:t>-</w:t>
      </w:r>
      <w:r w:rsidRPr="008C669C">
        <w:rPr>
          <w:rFonts w:ascii="Times New Roman" w:eastAsia="Times New Roman" w:hAnsi="Times New Roman" w:cs="Times New Roman"/>
          <w:color w:val="000000"/>
          <w:sz w:val="24"/>
          <w:szCs w:val="24"/>
          <w:lang w:val="en-US" w:eastAsia="ru-RU"/>
        </w:rPr>
        <w:t>mail</w:t>
      </w:r>
      <w:r w:rsidRPr="008C669C">
        <w:rPr>
          <w:rFonts w:ascii="Times New Roman" w:eastAsia="Times New Roman" w:hAnsi="Times New Roman" w:cs="Times New Roman"/>
          <w:color w:val="000000"/>
          <w:sz w:val="24"/>
          <w:szCs w:val="24"/>
          <w:lang w:eastAsia="ru-RU"/>
        </w:rPr>
        <w:t xml:space="preserve">: </w:t>
      </w:r>
      <w:hyperlink r:id="rId7" w:history="1">
        <w:r w:rsidRPr="008C669C">
          <w:rPr>
            <w:rFonts w:ascii="Times New Roman" w:eastAsia="Times New Roman" w:hAnsi="Times New Roman" w:cs="Times New Roman"/>
            <w:color w:val="0000FF"/>
            <w:sz w:val="24"/>
            <w:szCs w:val="24"/>
            <w:u w:val="single"/>
            <w:lang w:val="en-US" w:eastAsia="ru-RU"/>
          </w:rPr>
          <w:t>unitex</w:t>
        </w:r>
        <w:r w:rsidRPr="008C669C">
          <w:rPr>
            <w:rFonts w:ascii="Times New Roman" w:eastAsia="Times New Roman" w:hAnsi="Times New Roman" w:cs="Times New Roman"/>
            <w:color w:val="0000FF"/>
            <w:sz w:val="24"/>
            <w:szCs w:val="24"/>
            <w:u w:val="single"/>
            <w:lang w:eastAsia="ru-RU"/>
          </w:rPr>
          <w:t>-</w:t>
        </w:r>
        <w:r w:rsidRPr="008C669C">
          <w:rPr>
            <w:rFonts w:ascii="Times New Roman" w:eastAsia="Times New Roman" w:hAnsi="Times New Roman" w:cs="Times New Roman"/>
            <w:color w:val="0000FF"/>
            <w:sz w:val="24"/>
            <w:szCs w:val="24"/>
            <w:u w:val="single"/>
            <w:lang w:val="en-US" w:eastAsia="ru-RU"/>
          </w:rPr>
          <w:t>centr</w:t>
        </w:r>
        <w:r w:rsidRPr="008C669C">
          <w:rPr>
            <w:rFonts w:ascii="Times New Roman" w:eastAsia="Times New Roman" w:hAnsi="Times New Roman" w:cs="Times New Roman"/>
            <w:color w:val="0000FF"/>
            <w:sz w:val="24"/>
            <w:szCs w:val="24"/>
            <w:u w:val="single"/>
            <w:lang w:eastAsia="ru-RU"/>
          </w:rPr>
          <w:t>25@</w:t>
        </w:r>
        <w:r w:rsidRPr="008C669C">
          <w:rPr>
            <w:rFonts w:ascii="Times New Roman" w:eastAsia="Times New Roman" w:hAnsi="Times New Roman" w:cs="Times New Roman"/>
            <w:color w:val="0000FF"/>
            <w:sz w:val="24"/>
            <w:szCs w:val="24"/>
            <w:u w:val="single"/>
            <w:lang w:val="en-US" w:eastAsia="ru-RU"/>
          </w:rPr>
          <w:t>yandex</w:t>
        </w:r>
        <w:r w:rsidRPr="008C669C">
          <w:rPr>
            <w:rFonts w:ascii="Times New Roman" w:eastAsia="Times New Roman" w:hAnsi="Times New Roman" w:cs="Times New Roman"/>
            <w:color w:val="0000FF"/>
            <w:sz w:val="24"/>
            <w:szCs w:val="24"/>
            <w:u w:val="single"/>
            <w:lang w:eastAsia="ru-RU"/>
          </w:rPr>
          <w:t>.</w:t>
        </w:r>
        <w:proofErr w:type="spellStart"/>
        <w:r w:rsidRPr="008C669C">
          <w:rPr>
            <w:rFonts w:ascii="Times New Roman" w:eastAsia="Times New Roman" w:hAnsi="Times New Roman" w:cs="Times New Roman"/>
            <w:color w:val="0000FF"/>
            <w:sz w:val="24"/>
            <w:szCs w:val="24"/>
            <w:u w:val="single"/>
            <w:lang w:val="en-US" w:eastAsia="ru-RU"/>
          </w:rPr>
          <w:t>ru</w:t>
        </w:r>
        <w:proofErr w:type="spellEnd"/>
      </w:hyperlink>
      <w:r w:rsidRPr="008C669C">
        <w:rPr>
          <w:rFonts w:ascii="Times New Roman" w:eastAsia="Times New Roman" w:hAnsi="Times New Roman" w:cs="Times New Roman"/>
          <w:color w:val="000000"/>
          <w:sz w:val="24"/>
          <w:szCs w:val="24"/>
          <w:lang w:eastAsia="ru-RU"/>
        </w:rPr>
        <w:t>.</w:t>
      </w:r>
    </w:p>
    <w:p w:rsidR="00736A0A" w:rsidRPr="008C669C" w:rsidRDefault="00736A0A" w:rsidP="00736A0A">
      <w:pPr>
        <w:spacing w:after="0" w:line="240" w:lineRule="auto"/>
        <w:ind w:firstLine="709"/>
        <w:jc w:val="both"/>
        <w:rPr>
          <w:rFonts w:ascii="Times New Roman" w:eastAsia="Times New Roman" w:hAnsi="Times New Roman" w:cs="Times New Roman"/>
          <w:color w:val="000000"/>
          <w:sz w:val="24"/>
          <w:szCs w:val="24"/>
          <w:lang w:eastAsia="ru-RU"/>
        </w:rPr>
      </w:pPr>
      <w:r w:rsidRPr="008C669C">
        <w:rPr>
          <w:rFonts w:ascii="Times New Roman" w:eastAsia="Times New Roman" w:hAnsi="Times New Roman" w:cs="Times New Roman"/>
          <w:color w:val="000000"/>
          <w:sz w:val="24"/>
          <w:szCs w:val="24"/>
          <w:lang w:eastAsia="ru-RU"/>
        </w:rPr>
        <w:t xml:space="preserve">Телефоны для справок: ГАУ Чувашской Республики «Центр военно-патриотического воспитания «ЮНИТЭКС» Минобразования Чувашии. </w:t>
      </w:r>
    </w:p>
    <w:p w:rsidR="00736A0A" w:rsidRPr="008C669C" w:rsidRDefault="00736A0A" w:rsidP="00736A0A">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тел.-факс: 8 (8352) </w:t>
      </w:r>
      <w:r w:rsidRPr="008C669C">
        <w:rPr>
          <w:rFonts w:ascii="Times New Roman" w:eastAsia="Times New Roman" w:hAnsi="Times New Roman" w:cs="Times New Roman"/>
          <w:color w:val="000000"/>
          <w:sz w:val="24"/>
          <w:szCs w:val="24"/>
          <w:lang w:eastAsia="ru-RU"/>
        </w:rPr>
        <w:t>45-61-30 –</w:t>
      </w:r>
      <w:r>
        <w:rPr>
          <w:rFonts w:ascii="Times New Roman" w:eastAsia="Times New Roman" w:hAnsi="Times New Roman" w:cs="Times New Roman"/>
          <w:color w:val="000000"/>
          <w:sz w:val="24"/>
          <w:szCs w:val="24"/>
          <w:lang w:eastAsia="ru-RU"/>
        </w:rPr>
        <w:t xml:space="preserve"> </w:t>
      </w:r>
      <w:r w:rsidRPr="008C669C">
        <w:rPr>
          <w:rFonts w:ascii="Times New Roman" w:eastAsia="Times New Roman" w:hAnsi="Times New Roman" w:cs="Times New Roman"/>
          <w:color w:val="000000"/>
          <w:sz w:val="24"/>
          <w:szCs w:val="24"/>
          <w:lang w:eastAsia="ru-RU"/>
        </w:rPr>
        <w:t xml:space="preserve">отдел спорта – Карпычева Е.А. </w:t>
      </w:r>
    </w:p>
    <w:p w:rsidR="00736A0A" w:rsidRDefault="00736A0A" w:rsidP="00736A0A">
      <w:pPr>
        <w:spacing w:after="0" w:line="240" w:lineRule="auto"/>
        <w:ind w:firstLine="709"/>
        <w:jc w:val="both"/>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color w:val="000000"/>
          <w:sz w:val="24"/>
          <w:szCs w:val="24"/>
          <w:lang w:eastAsia="ru-RU"/>
        </w:rPr>
        <w:t xml:space="preserve">Сайт: </w:t>
      </w:r>
      <w:hyperlink r:id="rId8" w:history="1">
        <w:r w:rsidRPr="003B23B3">
          <w:rPr>
            <w:rStyle w:val="a3"/>
            <w:rFonts w:ascii="Times New Roman" w:eastAsia="Times New Roman" w:hAnsi="Times New Roman" w:cs="Times New Roman"/>
            <w:sz w:val="24"/>
            <w:szCs w:val="24"/>
            <w:lang w:val="en-US" w:eastAsia="ru-RU"/>
          </w:rPr>
          <w:t>http</w:t>
        </w:r>
        <w:r w:rsidRPr="003B23B3">
          <w:rPr>
            <w:rStyle w:val="a3"/>
            <w:rFonts w:ascii="Times New Roman" w:eastAsia="Times New Roman" w:hAnsi="Times New Roman" w:cs="Times New Roman"/>
            <w:sz w:val="24"/>
            <w:szCs w:val="24"/>
            <w:lang w:eastAsia="ru-RU"/>
          </w:rPr>
          <w:t>://</w:t>
        </w:r>
        <w:proofErr w:type="spellStart"/>
        <w:r w:rsidRPr="003B23B3">
          <w:rPr>
            <w:rStyle w:val="a3"/>
            <w:rFonts w:ascii="Times New Roman" w:eastAsia="Times New Roman" w:hAnsi="Times New Roman" w:cs="Times New Roman"/>
            <w:sz w:val="24"/>
            <w:szCs w:val="24"/>
            <w:lang w:val="en-US" w:eastAsia="ru-RU"/>
          </w:rPr>
          <w:t>unitex</w:t>
        </w:r>
        <w:proofErr w:type="spellEnd"/>
        <w:r w:rsidRPr="003B23B3">
          <w:rPr>
            <w:rStyle w:val="a3"/>
            <w:rFonts w:ascii="Times New Roman" w:eastAsia="Times New Roman" w:hAnsi="Times New Roman" w:cs="Times New Roman"/>
            <w:sz w:val="24"/>
            <w:szCs w:val="24"/>
            <w:lang w:eastAsia="ru-RU"/>
          </w:rPr>
          <w:t>-</w:t>
        </w:r>
        <w:r w:rsidRPr="003B23B3">
          <w:rPr>
            <w:rStyle w:val="a3"/>
            <w:rFonts w:ascii="Times New Roman" w:eastAsia="Times New Roman" w:hAnsi="Times New Roman" w:cs="Times New Roman"/>
            <w:sz w:val="24"/>
            <w:szCs w:val="24"/>
            <w:lang w:val="en-US" w:eastAsia="ru-RU"/>
          </w:rPr>
          <w:t>center</w:t>
        </w:r>
        <w:r w:rsidRPr="003B23B3">
          <w:rPr>
            <w:rStyle w:val="a3"/>
            <w:rFonts w:ascii="Times New Roman" w:eastAsia="Times New Roman" w:hAnsi="Times New Roman" w:cs="Times New Roman"/>
            <w:sz w:val="24"/>
            <w:szCs w:val="24"/>
            <w:lang w:eastAsia="ru-RU"/>
          </w:rPr>
          <w:t>.</w:t>
        </w:r>
        <w:proofErr w:type="spellStart"/>
        <w:r w:rsidRPr="003B23B3">
          <w:rPr>
            <w:rStyle w:val="a3"/>
            <w:rFonts w:ascii="Times New Roman" w:eastAsia="Times New Roman" w:hAnsi="Times New Roman" w:cs="Times New Roman"/>
            <w:sz w:val="24"/>
            <w:szCs w:val="24"/>
            <w:lang w:val="en-US" w:eastAsia="ru-RU"/>
          </w:rPr>
          <w:t>ru</w:t>
        </w:r>
        <w:proofErr w:type="spellEnd"/>
      </w:hyperlink>
    </w:p>
    <w:p w:rsidR="00736A0A" w:rsidRDefault="00736A0A" w:rsidP="00736A0A">
      <w:pPr>
        <w:spacing w:after="0" w:line="240" w:lineRule="auto"/>
        <w:ind w:firstLine="709"/>
        <w:jc w:val="right"/>
        <w:rPr>
          <w:rFonts w:ascii="Times New Roman" w:eastAsia="Times New Roman" w:hAnsi="Times New Roman" w:cs="Times New Roman"/>
          <w:sz w:val="20"/>
          <w:szCs w:val="20"/>
          <w:lang w:eastAsia="ru-RU"/>
        </w:rPr>
      </w:pPr>
    </w:p>
    <w:p w:rsidR="00736A0A" w:rsidRDefault="00736A0A" w:rsidP="00736A0A">
      <w:pPr>
        <w:spacing w:after="0" w:line="240" w:lineRule="auto"/>
        <w:ind w:firstLine="709"/>
        <w:jc w:val="right"/>
        <w:rPr>
          <w:rFonts w:ascii="Times New Roman" w:eastAsia="Times New Roman" w:hAnsi="Times New Roman" w:cs="Times New Roman"/>
          <w:sz w:val="20"/>
          <w:szCs w:val="20"/>
          <w:lang w:eastAsia="ru-RU"/>
        </w:rPr>
      </w:pPr>
    </w:p>
    <w:p w:rsidR="00736A0A" w:rsidRDefault="00736A0A" w:rsidP="00736A0A">
      <w:pPr>
        <w:spacing w:after="0" w:line="240" w:lineRule="auto"/>
        <w:ind w:firstLine="709"/>
        <w:jc w:val="right"/>
        <w:rPr>
          <w:rFonts w:ascii="Times New Roman" w:eastAsia="Times New Roman" w:hAnsi="Times New Roman" w:cs="Times New Roman"/>
          <w:sz w:val="20"/>
          <w:szCs w:val="20"/>
          <w:lang w:eastAsia="ru-RU"/>
        </w:rPr>
      </w:pPr>
    </w:p>
    <w:p w:rsidR="00736A0A" w:rsidRPr="00F940C7" w:rsidRDefault="00736A0A" w:rsidP="00736A0A">
      <w:pPr>
        <w:spacing w:after="0" w:line="240" w:lineRule="auto"/>
        <w:ind w:firstLine="709"/>
        <w:jc w:val="right"/>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sz w:val="20"/>
          <w:szCs w:val="20"/>
          <w:lang w:eastAsia="ru-RU"/>
        </w:rPr>
        <w:lastRenderedPageBreak/>
        <w:t>Приложение №1 к Положению</w:t>
      </w:r>
    </w:p>
    <w:p w:rsidR="00736A0A" w:rsidRPr="008C669C" w:rsidRDefault="00736A0A" w:rsidP="00736A0A">
      <w:pPr>
        <w:spacing w:after="0" w:line="240" w:lineRule="auto"/>
        <w:ind w:firstLine="709"/>
        <w:jc w:val="right"/>
        <w:rPr>
          <w:rFonts w:ascii="Times New Roman" w:eastAsia="Times New Roman" w:hAnsi="Times New Roman" w:cs="Times New Roman"/>
          <w:sz w:val="20"/>
          <w:szCs w:val="20"/>
          <w:lang w:eastAsia="ru-RU"/>
        </w:rPr>
      </w:pPr>
      <w:proofErr w:type="gramStart"/>
      <w:r w:rsidRPr="008C669C">
        <w:rPr>
          <w:rFonts w:ascii="Times New Roman" w:eastAsia="Times New Roman" w:hAnsi="Times New Roman" w:cs="Times New Roman"/>
          <w:sz w:val="20"/>
          <w:szCs w:val="20"/>
          <w:lang w:eastAsia="ru-RU"/>
        </w:rPr>
        <w:t>о</w:t>
      </w:r>
      <w:proofErr w:type="gramEnd"/>
      <w:r w:rsidRPr="008C669C">
        <w:rPr>
          <w:rFonts w:ascii="Times New Roman" w:eastAsia="Times New Roman" w:hAnsi="Times New Roman" w:cs="Times New Roman"/>
          <w:sz w:val="20"/>
          <w:szCs w:val="20"/>
          <w:lang w:eastAsia="ru-RU"/>
        </w:rPr>
        <w:t xml:space="preserve"> республиканском Фестивале </w:t>
      </w:r>
    </w:p>
    <w:p w:rsidR="00736A0A" w:rsidRPr="008C669C" w:rsidRDefault="00736A0A" w:rsidP="00736A0A">
      <w:pPr>
        <w:spacing w:after="0" w:line="240" w:lineRule="auto"/>
        <w:ind w:firstLine="709"/>
        <w:jc w:val="both"/>
        <w:rPr>
          <w:rFonts w:ascii="Times New Roman" w:eastAsia="Times New Roman" w:hAnsi="Times New Roman" w:cs="Times New Roman"/>
          <w:b/>
          <w:sz w:val="24"/>
          <w:szCs w:val="24"/>
          <w:lang w:eastAsia="ru-RU"/>
        </w:rPr>
      </w:pPr>
    </w:p>
    <w:p w:rsidR="00736A0A" w:rsidRPr="008C669C" w:rsidRDefault="00736A0A" w:rsidP="00736A0A">
      <w:pPr>
        <w:spacing w:after="0" w:line="240" w:lineRule="auto"/>
        <w:jc w:val="center"/>
        <w:rPr>
          <w:rFonts w:ascii="Times New Roman" w:eastAsia="Times New Roman" w:hAnsi="Times New Roman" w:cs="Times New Roman"/>
          <w:b/>
          <w:sz w:val="24"/>
          <w:szCs w:val="24"/>
          <w:lang w:eastAsia="ru-RU"/>
        </w:rPr>
      </w:pPr>
      <w:r w:rsidRPr="008C669C">
        <w:rPr>
          <w:rFonts w:ascii="Times New Roman" w:eastAsia="Times New Roman" w:hAnsi="Times New Roman" w:cs="Times New Roman"/>
          <w:b/>
          <w:sz w:val="24"/>
          <w:szCs w:val="24"/>
          <w:lang w:eastAsia="ru-RU"/>
        </w:rPr>
        <w:t>ЗАЯВКА</w:t>
      </w:r>
    </w:p>
    <w:p w:rsidR="00736A0A" w:rsidRPr="008C669C" w:rsidRDefault="00736A0A" w:rsidP="00736A0A">
      <w:pPr>
        <w:spacing w:after="0" w:line="240" w:lineRule="auto"/>
        <w:jc w:val="center"/>
        <w:rPr>
          <w:rFonts w:ascii="Times New Roman" w:eastAsia="Times New Roman" w:hAnsi="Times New Roman" w:cs="Times New Roman"/>
          <w:sz w:val="24"/>
          <w:szCs w:val="24"/>
          <w:lang w:eastAsia="ru-RU"/>
        </w:rPr>
      </w:pPr>
      <w:proofErr w:type="gramStart"/>
      <w:r w:rsidRPr="008C669C">
        <w:rPr>
          <w:rFonts w:ascii="Times New Roman" w:eastAsia="Times New Roman" w:hAnsi="Times New Roman" w:cs="Times New Roman"/>
          <w:sz w:val="24"/>
          <w:szCs w:val="24"/>
          <w:lang w:eastAsia="ru-RU"/>
        </w:rPr>
        <w:t>на</w:t>
      </w:r>
      <w:proofErr w:type="gramEnd"/>
      <w:r w:rsidRPr="008C669C">
        <w:rPr>
          <w:rFonts w:ascii="Times New Roman" w:eastAsia="Times New Roman" w:hAnsi="Times New Roman" w:cs="Times New Roman"/>
          <w:sz w:val="24"/>
          <w:szCs w:val="24"/>
          <w:lang w:eastAsia="ru-RU"/>
        </w:rPr>
        <w:t xml:space="preserve"> участие в республиканском фестивале ЮИД «Вместе в ГТО»</w:t>
      </w:r>
    </w:p>
    <w:p w:rsidR="00736A0A" w:rsidRPr="008C669C" w:rsidRDefault="00736A0A" w:rsidP="00736A0A">
      <w:pPr>
        <w:spacing w:after="0" w:line="240" w:lineRule="auto"/>
        <w:jc w:val="center"/>
        <w:rPr>
          <w:rFonts w:ascii="Times New Roman" w:eastAsia="Times New Roman" w:hAnsi="Times New Roman" w:cs="Times New Roman"/>
          <w:sz w:val="24"/>
          <w:szCs w:val="24"/>
          <w:lang w:eastAsia="ru-RU"/>
        </w:rPr>
      </w:pPr>
    </w:p>
    <w:p w:rsidR="00736A0A" w:rsidRPr="008C669C" w:rsidRDefault="00736A0A" w:rsidP="00736A0A">
      <w:pPr>
        <w:spacing w:after="0" w:line="240" w:lineRule="auto"/>
        <w:jc w:val="center"/>
        <w:rPr>
          <w:rFonts w:ascii="Times New Roman" w:eastAsia="Times New Roman" w:hAnsi="Times New Roman" w:cs="Times New Roman"/>
          <w:sz w:val="24"/>
          <w:szCs w:val="24"/>
          <w:lang w:eastAsia="ru-RU"/>
        </w:rPr>
      </w:pPr>
      <w:proofErr w:type="gramStart"/>
      <w:r w:rsidRPr="008C669C">
        <w:rPr>
          <w:rFonts w:ascii="Times New Roman" w:eastAsia="Times New Roman" w:hAnsi="Times New Roman" w:cs="Times New Roman"/>
          <w:sz w:val="24"/>
          <w:szCs w:val="24"/>
          <w:lang w:eastAsia="ru-RU"/>
        </w:rPr>
        <w:t>команда</w:t>
      </w:r>
      <w:proofErr w:type="gramEnd"/>
      <w:r w:rsidRPr="008C669C">
        <w:rPr>
          <w:rFonts w:ascii="Times New Roman" w:eastAsia="Times New Roman" w:hAnsi="Times New Roman" w:cs="Times New Roman"/>
          <w:sz w:val="24"/>
          <w:szCs w:val="24"/>
          <w:lang w:eastAsia="ru-RU"/>
        </w:rPr>
        <w:t xml:space="preserve"> ________________________________________________________</w:t>
      </w:r>
    </w:p>
    <w:p w:rsidR="00736A0A" w:rsidRPr="008C669C" w:rsidRDefault="00736A0A" w:rsidP="00736A0A">
      <w:pPr>
        <w:spacing w:after="0" w:line="240" w:lineRule="auto"/>
        <w:jc w:val="center"/>
        <w:rPr>
          <w:rFonts w:ascii="Times New Roman" w:eastAsia="Times New Roman" w:hAnsi="Times New Roman" w:cs="Times New Roman"/>
          <w:sz w:val="24"/>
          <w:szCs w:val="24"/>
          <w:lang w:eastAsia="ru-RU"/>
        </w:rPr>
      </w:pPr>
    </w:p>
    <w:p w:rsidR="00736A0A" w:rsidRPr="008C669C" w:rsidRDefault="00736A0A" w:rsidP="00736A0A">
      <w:pPr>
        <w:spacing w:after="0" w:line="240" w:lineRule="auto"/>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________________________________________________________________</w:t>
      </w:r>
    </w:p>
    <w:p w:rsidR="00736A0A" w:rsidRPr="008C669C" w:rsidRDefault="00736A0A" w:rsidP="00736A0A">
      <w:pPr>
        <w:spacing w:after="0" w:line="240" w:lineRule="auto"/>
        <w:jc w:val="center"/>
        <w:rPr>
          <w:rFonts w:ascii="Times New Roman" w:eastAsia="Times New Roman" w:hAnsi="Times New Roman" w:cs="Times New Roman"/>
          <w:i/>
          <w:sz w:val="20"/>
          <w:szCs w:val="20"/>
          <w:lang w:eastAsia="ru-RU"/>
        </w:rPr>
      </w:pPr>
      <w:r w:rsidRPr="008C669C">
        <w:rPr>
          <w:rFonts w:ascii="Times New Roman" w:eastAsia="Times New Roman" w:hAnsi="Times New Roman" w:cs="Times New Roman"/>
          <w:i/>
          <w:sz w:val="20"/>
          <w:szCs w:val="20"/>
          <w:lang w:eastAsia="ru-RU"/>
        </w:rPr>
        <w:t>(</w:t>
      </w:r>
      <w:proofErr w:type="gramStart"/>
      <w:r w:rsidRPr="008C669C">
        <w:rPr>
          <w:rFonts w:ascii="Times New Roman" w:eastAsia="Times New Roman" w:hAnsi="Times New Roman" w:cs="Times New Roman"/>
          <w:i/>
          <w:sz w:val="20"/>
          <w:szCs w:val="20"/>
          <w:lang w:eastAsia="ru-RU"/>
        </w:rPr>
        <w:t>наименование</w:t>
      </w:r>
      <w:proofErr w:type="gramEnd"/>
      <w:r w:rsidRPr="008C669C">
        <w:rPr>
          <w:rFonts w:ascii="Times New Roman" w:eastAsia="Times New Roman" w:hAnsi="Times New Roman" w:cs="Times New Roman"/>
          <w:i/>
          <w:sz w:val="20"/>
          <w:szCs w:val="20"/>
          <w:lang w:eastAsia="ru-RU"/>
        </w:rPr>
        <w:t xml:space="preserve"> образовательной организации)</w:t>
      </w:r>
    </w:p>
    <w:p w:rsidR="00736A0A" w:rsidRPr="008C669C" w:rsidRDefault="00736A0A" w:rsidP="00736A0A">
      <w:pPr>
        <w:spacing w:after="0" w:line="240" w:lineRule="auto"/>
        <w:jc w:val="center"/>
        <w:rPr>
          <w:rFonts w:ascii="Times New Roman" w:eastAsia="Times New Roman" w:hAnsi="Times New Roman" w:cs="Times New Roman"/>
          <w:sz w:val="24"/>
          <w:szCs w:val="24"/>
          <w:lang w:eastAsia="ru-RU"/>
        </w:rPr>
      </w:pPr>
    </w:p>
    <w:tbl>
      <w:tblPr>
        <w:tblW w:w="5925"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
        <w:gridCol w:w="3740"/>
        <w:gridCol w:w="831"/>
        <w:gridCol w:w="1247"/>
        <w:gridCol w:w="2352"/>
        <w:gridCol w:w="1384"/>
        <w:gridCol w:w="1105"/>
      </w:tblGrid>
      <w:tr w:rsidR="00736A0A" w:rsidRPr="008C669C" w:rsidTr="00CD2AE7">
        <w:tc>
          <w:tcPr>
            <w:tcW w:w="187"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w:t>
            </w:r>
          </w:p>
          <w:p w:rsidR="00736A0A" w:rsidRPr="008C669C" w:rsidRDefault="00736A0A" w:rsidP="00CD2AE7">
            <w:pPr>
              <w:spacing w:after="0" w:line="240" w:lineRule="auto"/>
              <w:ind w:firstLine="709"/>
              <w:jc w:val="both"/>
              <w:rPr>
                <w:rFonts w:ascii="Times New Roman" w:eastAsia="Times New Roman" w:hAnsi="Times New Roman" w:cs="Times New Roman"/>
                <w:sz w:val="20"/>
                <w:szCs w:val="20"/>
                <w:lang w:eastAsia="ru-RU"/>
              </w:rPr>
            </w:pPr>
          </w:p>
        </w:tc>
        <w:tc>
          <w:tcPr>
            <w:tcW w:w="1688" w:type="pct"/>
            <w:shd w:val="clear" w:color="auto" w:fill="auto"/>
          </w:tcPr>
          <w:p w:rsidR="00736A0A" w:rsidRPr="008C669C" w:rsidRDefault="00736A0A" w:rsidP="00CD2AE7">
            <w:pPr>
              <w:spacing w:after="0" w:line="240" w:lineRule="auto"/>
              <w:ind w:firstLine="709"/>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Ф.И. О.</w:t>
            </w:r>
          </w:p>
        </w:tc>
        <w:tc>
          <w:tcPr>
            <w:tcW w:w="375" w:type="pct"/>
            <w:shd w:val="clear" w:color="auto" w:fill="auto"/>
          </w:tcPr>
          <w:p w:rsidR="00736A0A" w:rsidRPr="008C669C" w:rsidRDefault="00736A0A" w:rsidP="00CD2AE7">
            <w:pPr>
              <w:spacing w:after="0" w:line="240" w:lineRule="auto"/>
              <w:ind w:left="-729" w:firstLine="709"/>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Класс</w:t>
            </w:r>
          </w:p>
        </w:tc>
        <w:tc>
          <w:tcPr>
            <w:tcW w:w="563" w:type="pct"/>
            <w:shd w:val="clear" w:color="auto" w:fill="auto"/>
          </w:tcPr>
          <w:p w:rsidR="00736A0A" w:rsidRPr="008C669C" w:rsidRDefault="00736A0A" w:rsidP="00CD2AE7">
            <w:pPr>
              <w:spacing w:after="0" w:line="240" w:lineRule="auto"/>
              <w:ind w:firstLine="32"/>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Дата рождения</w:t>
            </w:r>
          </w:p>
        </w:tc>
        <w:tc>
          <w:tcPr>
            <w:tcW w:w="1062" w:type="pct"/>
            <w:shd w:val="clear" w:color="auto" w:fill="auto"/>
          </w:tcPr>
          <w:p w:rsidR="00736A0A" w:rsidRPr="008C669C" w:rsidRDefault="00736A0A" w:rsidP="00CD2AE7">
            <w:pPr>
              <w:spacing w:after="0" w:line="240" w:lineRule="auto"/>
              <w:ind w:firstLine="30"/>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Паспортные данные или свидетельства</w:t>
            </w:r>
          </w:p>
          <w:p w:rsidR="00736A0A" w:rsidRPr="008C669C" w:rsidRDefault="00736A0A" w:rsidP="00CD2AE7">
            <w:pPr>
              <w:spacing w:after="0" w:line="240" w:lineRule="auto"/>
              <w:ind w:firstLine="30"/>
              <w:jc w:val="center"/>
              <w:rPr>
                <w:rFonts w:ascii="Times New Roman" w:eastAsia="Times New Roman" w:hAnsi="Times New Roman" w:cs="Times New Roman"/>
                <w:sz w:val="24"/>
                <w:szCs w:val="24"/>
                <w:lang w:eastAsia="ru-RU"/>
              </w:rPr>
            </w:pPr>
            <w:proofErr w:type="gramStart"/>
            <w:r w:rsidRPr="008C669C">
              <w:rPr>
                <w:rFonts w:ascii="Times New Roman" w:eastAsia="Times New Roman" w:hAnsi="Times New Roman" w:cs="Times New Roman"/>
                <w:sz w:val="24"/>
                <w:szCs w:val="24"/>
                <w:lang w:eastAsia="ru-RU"/>
              </w:rPr>
              <w:t>о</w:t>
            </w:r>
            <w:proofErr w:type="gramEnd"/>
            <w:r w:rsidRPr="008C669C">
              <w:rPr>
                <w:rFonts w:ascii="Times New Roman" w:eastAsia="Times New Roman" w:hAnsi="Times New Roman" w:cs="Times New Roman"/>
                <w:sz w:val="24"/>
                <w:szCs w:val="24"/>
                <w:lang w:eastAsia="ru-RU"/>
              </w:rPr>
              <w:t xml:space="preserve"> рождении</w:t>
            </w:r>
          </w:p>
        </w:tc>
        <w:tc>
          <w:tcPr>
            <w:tcW w:w="625" w:type="pct"/>
            <w:shd w:val="clear" w:color="auto" w:fill="auto"/>
          </w:tcPr>
          <w:p w:rsidR="00736A0A" w:rsidRPr="008C669C" w:rsidRDefault="00736A0A" w:rsidP="00CD2AE7">
            <w:pPr>
              <w:spacing w:after="0" w:line="240" w:lineRule="auto"/>
              <w:ind w:firstLine="31"/>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Домашний адрес</w:t>
            </w:r>
          </w:p>
        </w:tc>
        <w:tc>
          <w:tcPr>
            <w:tcW w:w="499" w:type="pct"/>
            <w:shd w:val="clear" w:color="auto" w:fill="auto"/>
          </w:tcPr>
          <w:p w:rsidR="00736A0A" w:rsidRPr="008C669C" w:rsidRDefault="00736A0A" w:rsidP="00CD2AE7">
            <w:pPr>
              <w:spacing w:after="0" w:line="240" w:lineRule="auto"/>
              <w:ind w:firstLine="31"/>
              <w:jc w:val="center"/>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Допуск врача</w:t>
            </w:r>
          </w:p>
        </w:tc>
      </w:tr>
      <w:tr w:rsidR="00736A0A" w:rsidRPr="008C669C" w:rsidTr="00CD2AE7">
        <w:tc>
          <w:tcPr>
            <w:tcW w:w="187"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1688"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375"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563"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1062"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625"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499"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r>
      <w:tr w:rsidR="00736A0A" w:rsidRPr="008C669C" w:rsidTr="00CD2AE7">
        <w:tc>
          <w:tcPr>
            <w:tcW w:w="187"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1688"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375"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563"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1062"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625"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499"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r>
      <w:tr w:rsidR="00736A0A" w:rsidRPr="008C669C" w:rsidTr="00CD2AE7">
        <w:tc>
          <w:tcPr>
            <w:tcW w:w="187"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1688"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375"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563"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1062"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625"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c>
          <w:tcPr>
            <w:tcW w:w="499" w:type="pct"/>
            <w:shd w:val="clear" w:color="auto" w:fill="auto"/>
          </w:tcPr>
          <w:p w:rsidR="00736A0A" w:rsidRPr="008C669C" w:rsidRDefault="00736A0A" w:rsidP="00CD2AE7">
            <w:pPr>
              <w:spacing w:after="0" w:line="240" w:lineRule="auto"/>
              <w:ind w:firstLine="709"/>
              <w:jc w:val="both"/>
              <w:rPr>
                <w:rFonts w:ascii="Times New Roman" w:eastAsia="Times New Roman" w:hAnsi="Times New Roman" w:cs="Times New Roman"/>
                <w:sz w:val="24"/>
                <w:szCs w:val="24"/>
                <w:lang w:eastAsia="ru-RU"/>
              </w:rPr>
            </w:pPr>
          </w:p>
        </w:tc>
      </w:tr>
    </w:tbl>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Капитан команды _____________________________________________________________________</w:t>
      </w: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(Ф.И. О.)</w:t>
      </w: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Тренер команды   _____________________________________________________________________</w:t>
      </w: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sz w:val="24"/>
          <w:szCs w:val="24"/>
          <w:lang w:eastAsia="ru-RU"/>
        </w:rPr>
        <w:t xml:space="preserve">(Ф.И.О. </w:t>
      </w:r>
      <w:r w:rsidRPr="008C669C">
        <w:rPr>
          <w:rFonts w:ascii="Times New Roman" w:eastAsia="Times New Roman" w:hAnsi="Times New Roman" w:cs="Times New Roman"/>
          <w:b/>
          <w:sz w:val="24"/>
          <w:szCs w:val="24"/>
          <w:lang w:eastAsia="ru-RU"/>
        </w:rPr>
        <w:t>полностью,</w:t>
      </w:r>
      <w:r w:rsidRPr="008C669C">
        <w:rPr>
          <w:rFonts w:ascii="Times New Roman" w:eastAsia="Times New Roman" w:hAnsi="Times New Roman" w:cs="Times New Roman"/>
          <w:sz w:val="24"/>
          <w:szCs w:val="24"/>
          <w:lang w:eastAsia="ru-RU"/>
        </w:rPr>
        <w:t xml:space="preserve"> где и кем работает, телефон)</w:t>
      </w: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Руководитель организации, направившей команду   _________________________________________________________________</w:t>
      </w: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C669C">
        <w:rPr>
          <w:rFonts w:ascii="Times New Roman" w:eastAsia="Times New Roman" w:hAnsi="Times New Roman" w:cs="Times New Roman"/>
          <w:sz w:val="24"/>
          <w:szCs w:val="24"/>
          <w:lang w:eastAsia="ru-RU"/>
        </w:rPr>
        <w:t>(Ф.И.О., где и кем работает, телефон)</w:t>
      </w: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Допущено игроков ____________                                                          Врач _________</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r w:rsidRPr="008C669C">
        <w:rPr>
          <w:rFonts w:ascii="Times New Roman" w:eastAsia="Times New Roman" w:hAnsi="Times New Roman" w:cs="Times New Roman"/>
          <w:sz w:val="24"/>
          <w:szCs w:val="24"/>
          <w:lang w:eastAsia="ru-RU"/>
        </w:rPr>
        <w:t xml:space="preserve">                                                                                                                  (</w:t>
      </w:r>
      <w:proofErr w:type="gramStart"/>
      <w:r w:rsidRPr="008C669C">
        <w:rPr>
          <w:rFonts w:ascii="Times New Roman" w:eastAsia="Times New Roman" w:hAnsi="Times New Roman" w:cs="Times New Roman"/>
          <w:sz w:val="24"/>
          <w:szCs w:val="24"/>
          <w:lang w:eastAsia="ru-RU"/>
        </w:rPr>
        <w:t>подпись</w:t>
      </w:r>
      <w:proofErr w:type="gramEnd"/>
      <w:r w:rsidRPr="008C669C">
        <w:rPr>
          <w:rFonts w:ascii="Times New Roman" w:eastAsia="Times New Roman" w:hAnsi="Times New Roman" w:cs="Times New Roman"/>
          <w:sz w:val="24"/>
          <w:szCs w:val="24"/>
          <w:lang w:eastAsia="ru-RU"/>
        </w:rPr>
        <w:t>, печать)</w:t>
      </w: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jc w:val="both"/>
        <w:outlineLvl w:val="0"/>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jc w:val="both"/>
        <w:outlineLvl w:val="0"/>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4"/>
          <w:szCs w:val="24"/>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outlineLvl w:val="0"/>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outlineLvl w:val="0"/>
        <w:rPr>
          <w:rFonts w:ascii="Times New Roman" w:eastAsia="Times New Roman" w:hAnsi="Times New Roman" w:cs="Times New Roman"/>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20"/>
          <w:szCs w:val="20"/>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Pr="008C669C" w:rsidRDefault="00736A0A" w:rsidP="00736A0A">
      <w:pPr>
        <w:spacing w:after="0" w:line="240" w:lineRule="auto"/>
        <w:ind w:firstLine="709"/>
        <w:jc w:val="both"/>
        <w:rPr>
          <w:rFonts w:ascii="Times New Roman" w:eastAsia="Times New Roman" w:hAnsi="Times New Roman" w:cs="Times New Roman"/>
          <w:sz w:val="18"/>
          <w:szCs w:val="18"/>
          <w:lang w:eastAsia="ru-RU"/>
        </w:rPr>
      </w:pPr>
    </w:p>
    <w:p w:rsidR="00736A0A" w:rsidRDefault="00736A0A" w:rsidP="00736A0A">
      <w:pPr>
        <w:widowControl w:val="0"/>
        <w:spacing w:after="0" w:line="240" w:lineRule="auto"/>
        <w:ind w:firstLine="709"/>
        <w:jc w:val="right"/>
        <w:rPr>
          <w:rFonts w:ascii="Times New Roman" w:eastAsia="Lucida Sans Unicode" w:hAnsi="Times New Roman" w:cs="Times New Roman"/>
          <w:spacing w:val="-2"/>
          <w:sz w:val="20"/>
          <w:szCs w:val="20"/>
          <w:lang w:eastAsia="ru-RU" w:bidi="ru-RU"/>
        </w:rPr>
      </w:pPr>
    </w:p>
    <w:p w:rsidR="00736A0A" w:rsidRDefault="00736A0A" w:rsidP="00736A0A">
      <w:pPr>
        <w:widowControl w:val="0"/>
        <w:spacing w:after="0" w:line="240" w:lineRule="auto"/>
        <w:ind w:firstLine="709"/>
        <w:jc w:val="right"/>
        <w:rPr>
          <w:rFonts w:ascii="Times New Roman" w:eastAsia="Lucida Sans Unicode" w:hAnsi="Times New Roman" w:cs="Times New Roman"/>
          <w:spacing w:val="-2"/>
          <w:sz w:val="20"/>
          <w:szCs w:val="20"/>
          <w:lang w:eastAsia="ru-RU" w:bidi="ru-RU"/>
        </w:rPr>
      </w:pPr>
      <w:r w:rsidRPr="008C669C">
        <w:rPr>
          <w:rFonts w:ascii="Times New Roman" w:eastAsia="Lucida Sans Unicode" w:hAnsi="Times New Roman" w:cs="Times New Roman"/>
          <w:spacing w:val="-2"/>
          <w:sz w:val="20"/>
          <w:szCs w:val="20"/>
          <w:lang w:eastAsia="ru-RU" w:bidi="ru-RU"/>
        </w:rPr>
        <w:t>Приложение № 2 к Положению</w:t>
      </w:r>
      <w:r>
        <w:rPr>
          <w:rFonts w:ascii="Times New Roman" w:eastAsia="Lucida Sans Unicode" w:hAnsi="Times New Roman" w:cs="Times New Roman"/>
          <w:spacing w:val="-2"/>
          <w:sz w:val="20"/>
          <w:szCs w:val="20"/>
          <w:lang w:eastAsia="ru-RU" w:bidi="ru-RU"/>
        </w:rPr>
        <w:t xml:space="preserve"> </w:t>
      </w:r>
    </w:p>
    <w:p w:rsidR="00736A0A" w:rsidRPr="008C669C" w:rsidRDefault="00736A0A" w:rsidP="00736A0A">
      <w:pPr>
        <w:widowControl w:val="0"/>
        <w:spacing w:after="0" w:line="240" w:lineRule="auto"/>
        <w:ind w:firstLine="709"/>
        <w:jc w:val="right"/>
        <w:rPr>
          <w:rFonts w:ascii="Times New Roman" w:eastAsia="Lucida Sans Unicode" w:hAnsi="Times New Roman" w:cs="Times New Roman"/>
          <w:spacing w:val="-2"/>
          <w:sz w:val="24"/>
          <w:szCs w:val="24"/>
          <w:lang w:eastAsia="ru-RU" w:bidi="ru-RU"/>
        </w:rPr>
      </w:pPr>
      <w:proofErr w:type="gramStart"/>
      <w:r>
        <w:rPr>
          <w:rFonts w:ascii="Times New Roman" w:eastAsia="Lucida Sans Unicode" w:hAnsi="Times New Roman" w:cs="Times New Roman"/>
          <w:spacing w:val="-2"/>
          <w:sz w:val="20"/>
          <w:szCs w:val="20"/>
          <w:lang w:eastAsia="ru-RU" w:bidi="ru-RU"/>
        </w:rPr>
        <w:t>о</w:t>
      </w:r>
      <w:proofErr w:type="gramEnd"/>
      <w:r>
        <w:rPr>
          <w:rFonts w:ascii="Times New Roman" w:eastAsia="Lucida Sans Unicode" w:hAnsi="Times New Roman" w:cs="Times New Roman"/>
          <w:spacing w:val="-2"/>
          <w:sz w:val="20"/>
          <w:szCs w:val="20"/>
          <w:lang w:eastAsia="ru-RU" w:bidi="ru-RU"/>
        </w:rPr>
        <w:t xml:space="preserve"> республиканском фестивале</w:t>
      </w:r>
    </w:p>
    <w:p w:rsidR="00736A0A" w:rsidRDefault="00736A0A" w:rsidP="00736A0A">
      <w:pPr>
        <w:widowControl w:val="0"/>
        <w:spacing w:after="0" w:line="240" w:lineRule="auto"/>
        <w:ind w:left="5670"/>
        <w:jc w:val="both"/>
        <w:rPr>
          <w:rFonts w:ascii="Times New Roman" w:eastAsia="Lucida Sans Unicode" w:hAnsi="Times New Roman" w:cs="Times New Roman"/>
          <w:spacing w:val="-2"/>
          <w:sz w:val="24"/>
          <w:szCs w:val="24"/>
          <w:lang w:eastAsia="ru-RU" w:bidi="ru-RU"/>
        </w:rPr>
      </w:pPr>
    </w:p>
    <w:p w:rsidR="00736A0A" w:rsidRPr="008C669C" w:rsidRDefault="00736A0A" w:rsidP="00736A0A">
      <w:pPr>
        <w:widowControl w:val="0"/>
        <w:spacing w:after="0" w:line="240" w:lineRule="auto"/>
        <w:ind w:left="5670"/>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 xml:space="preserve">В рабочую группу по проведению республиканского Фестиваля </w:t>
      </w:r>
      <w:r>
        <w:rPr>
          <w:rFonts w:ascii="Times New Roman" w:eastAsia="Lucida Sans Unicode" w:hAnsi="Times New Roman" w:cs="Times New Roman"/>
          <w:spacing w:val="-2"/>
          <w:sz w:val="24"/>
          <w:szCs w:val="24"/>
          <w:lang w:eastAsia="ru-RU" w:bidi="ru-RU"/>
        </w:rPr>
        <w:t>ЮИД «Вместе в ГТО</w:t>
      </w:r>
      <w:r w:rsidRPr="008C669C">
        <w:rPr>
          <w:rFonts w:ascii="Times New Roman" w:eastAsia="Lucida Sans Unicode" w:hAnsi="Times New Roman" w:cs="Times New Roman"/>
          <w:spacing w:val="-2"/>
          <w:sz w:val="24"/>
          <w:szCs w:val="24"/>
          <w:lang w:eastAsia="ru-RU" w:bidi="ru-RU"/>
        </w:rPr>
        <w:t>»</w:t>
      </w:r>
    </w:p>
    <w:p w:rsidR="00736A0A" w:rsidRDefault="00736A0A" w:rsidP="00736A0A">
      <w:pPr>
        <w:widowControl w:val="0"/>
        <w:spacing w:after="0" w:line="240" w:lineRule="auto"/>
        <w:ind w:firstLine="709"/>
        <w:jc w:val="center"/>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Согласие</w:t>
      </w:r>
    </w:p>
    <w:p w:rsidR="00736A0A" w:rsidRPr="008C669C" w:rsidRDefault="00736A0A" w:rsidP="00736A0A">
      <w:pPr>
        <w:widowControl w:val="0"/>
        <w:spacing w:after="0" w:line="240" w:lineRule="auto"/>
        <w:ind w:firstLine="709"/>
        <w:jc w:val="center"/>
        <w:rPr>
          <w:rFonts w:ascii="Times New Roman" w:eastAsia="Lucida Sans Unicode" w:hAnsi="Times New Roman" w:cs="Times New Roman"/>
          <w:spacing w:val="-2"/>
          <w:sz w:val="24"/>
          <w:szCs w:val="24"/>
          <w:lang w:eastAsia="ru-RU" w:bidi="ru-RU"/>
        </w:rPr>
      </w:pPr>
    </w:p>
    <w:p w:rsidR="00736A0A" w:rsidRPr="008C669C" w:rsidRDefault="00736A0A" w:rsidP="00736A0A">
      <w:pPr>
        <w:widowControl w:val="0"/>
        <w:tabs>
          <w:tab w:val="right" w:leader="underscore" w:pos="9633"/>
        </w:tabs>
        <w:spacing w:after="0" w:line="240" w:lineRule="auto"/>
        <w:ind w:firstLine="709"/>
        <w:jc w:val="both"/>
        <w:outlineLvl w:val="0"/>
        <w:rPr>
          <w:rFonts w:ascii="Times New Roman" w:eastAsia="Consolas" w:hAnsi="Times New Roman" w:cs="Times New Roman"/>
          <w:b/>
          <w:bCs/>
          <w:spacing w:val="-32"/>
          <w:sz w:val="24"/>
          <w:szCs w:val="24"/>
          <w:lang w:eastAsia="ru-RU" w:bidi="ru-RU"/>
        </w:rPr>
      </w:pPr>
      <w:bookmarkStart w:id="1" w:name="bookmark0"/>
      <w:proofErr w:type="gramStart"/>
      <w:r w:rsidRPr="008C669C">
        <w:rPr>
          <w:rFonts w:ascii="Times New Roman" w:eastAsia="Consolas" w:hAnsi="Times New Roman" w:cs="Times New Roman"/>
          <w:bCs/>
          <w:spacing w:val="-32"/>
          <w:sz w:val="24"/>
          <w:szCs w:val="24"/>
          <w:lang w:eastAsia="ru-RU" w:bidi="ru-RU"/>
        </w:rPr>
        <w:t xml:space="preserve">Я </w:t>
      </w:r>
      <w:r w:rsidRPr="008C669C">
        <w:rPr>
          <w:rFonts w:ascii="Times New Roman" w:eastAsia="Consolas" w:hAnsi="Times New Roman" w:cs="Times New Roman"/>
          <w:b/>
          <w:bCs/>
          <w:spacing w:val="-32"/>
          <w:sz w:val="24"/>
          <w:szCs w:val="24"/>
          <w:lang w:eastAsia="ru-RU" w:bidi="ru-RU"/>
        </w:rPr>
        <w:t>,</w:t>
      </w:r>
      <w:proofErr w:type="gramEnd"/>
      <w:r w:rsidRPr="008C669C">
        <w:rPr>
          <w:rFonts w:ascii="Times New Roman" w:eastAsia="Consolas" w:hAnsi="Times New Roman" w:cs="Times New Roman"/>
          <w:b/>
          <w:bCs/>
          <w:spacing w:val="-32"/>
          <w:sz w:val="24"/>
          <w:szCs w:val="24"/>
          <w:lang w:eastAsia="ru-RU" w:bidi="ru-RU"/>
        </w:rPr>
        <w:t xml:space="preserve"> </w:t>
      </w:r>
      <w:r w:rsidRPr="008C669C">
        <w:rPr>
          <w:rFonts w:ascii="Times New Roman" w:eastAsia="Consolas" w:hAnsi="Times New Roman" w:cs="Times New Roman"/>
          <w:b/>
          <w:bCs/>
          <w:spacing w:val="-32"/>
          <w:sz w:val="24"/>
          <w:szCs w:val="24"/>
          <w:lang w:eastAsia="ru-RU" w:bidi="ru-RU"/>
        </w:rPr>
        <w:tab/>
        <w:t>,</w:t>
      </w:r>
      <w:bookmarkEnd w:id="1"/>
    </w:p>
    <w:p w:rsidR="00736A0A" w:rsidRPr="008C669C" w:rsidRDefault="00736A0A" w:rsidP="00736A0A">
      <w:pPr>
        <w:widowControl w:val="0"/>
        <w:tabs>
          <w:tab w:val="left" w:leader="underscore" w:pos="9570"/>
        </w:tabs>
        <w:spacing w:after="0" w:line="240" w:lineRule="auto"/>
        <w:ind w:firstLine="709"/>
        <w:rPr>
          <w:rFonts w:ascii="Times New Roman" w:eastAsia="Lucida Sans Unicode" w:hAnsi="Times New Roman" w:cs="Times New Roman"/>
          <w:spacing w:val="-2"/>
          <w:sz w:val="24"/>
          <w:szCs w:val="24"/>
          <w:lang w:eastAsia="ru-RU" w:bidi="ru-RU"/>
        </w:rPr>
      </w:pPr>
      <w:proofErr w:type="gramStart"/>
      <w:r w:rsidRPr="008C669C">
        <w:rPr>
          <w:rFonts w:ascii="Times New Roman" w:eastAsia="Lucida Sans Unicode" w:hAnsi="Times New Roman" w:cs="Times New Roman"/>
          <w:spacing w:val="-2"/>
          <w:sz w:val="24"/>
          <w:szCs w:val="24"/>
          <w:lang w:eastAsia="ru-RU" w:bidi="ru-RU"/>
        </w:rPr>
        <w:t>зарегистрированный</w:t>
      </w:r>
      <w:proofErr w:type="gramEnd"/>
      <w:r w:rsidRPr="008C669C">
        <w:rPr>
          <w:rFonts w:ascii="Times New Roman" w:eastAsia="Lucida Sans Unicode" w:hAnsi="Times New Roman" w:cs="Times New Roman"/>
          <w:spacing w:val="-2"/>
          <w:sz w:val="24"/>
          <w:szCs w:val="24"/>
          <w:lang w:eastAsia="ru-RU" w:bidi="ru-RU"/>
        </w:rPr>
        <w:t xml:space="preserve"> (</w:t>
      </w:r>
      <w:proofErr w:type="spellStart"/>
      <w:r w:rsidRPr="008C669C">
        <w:rPr>
          <w:rFonts w:ascii="Times New Roman" w:eastAsia="Lucida Sans Unicode" w:hAnsi="Times New Roman" w:cs="Times New Roman"/>
          <w:spacing w:val="-2"/>
          <w:sz w:val="24"/>
          <w:szCs w:val="24"/>
          <w:lang w:eastAsia="ru-RU" w:bidi="ru-RU"/>
        </w:rPr>
        <w:t>ая</w:t>
      </w:r>
      <w:proofErr w:type="spellEnd"/>
      <w:r w:rsidRPr="008C669C">
        <w:rPr>
          <w:rFonts w:ascii="Times New Roman" w:eastAsia="Lucida Sans Unicode" w:hAnsi="Times New Roman" w:cs="Times New Roman"/>
          <w:spacing w:val="-2"/>
          <w:sz w:val="24"/>
          <w:szCs w:val="24"/>
          <w:lang w:eastAsia="ru-RU" w:bidi="ru-RU"/>
        </w:rPr>
        <w:t>) по адресу:_________________________________________________________________________</w:t>
      </w:r>
    </w:p>
    <w:p w:rsidR="00736A0A" w:rsidRPr="008C669C" w:rsidRDefault="00736A0A" w:rsidP="00736A0A">
      <w:pPr>
        <w:widowControl w:val="0"/>
        <w:tabs>
          <w:tab w:val="left" w:leader="underscore" w:pos="9570"/>
        </w:tabs>
        <w:spacing w:after="0" w:line="240" w:lineRule="auto"/>
        <w:ind w:firstLine="709"/>
        <w:jc w:val="both"/>
        <w:rPr>
          <w:rFonts w:ascii="Times New Roman" w:eastAsia="Lucida Sans Unicode" w:hAnsi="Times New Roman" w:cs="Times New Roman"/>
          <w:spacing w:val="-2"/>
          <w:sz w:val="24"/>
          <w:szCs w:val="24"/>
          <w:lang w:eastAsia="ru-RU" w:bidi="ru-RU"/>
        </w:rPr>
      </w:pPr>
      <w:proofErr w:type="gramStart"/>
      <w:r w:rsidRPr="008C669C">
        <w:rPr>
          <w:rFonts w:ascii="Times New Roman" w:eastAsia="Lucida Sans Unicode" w:hAnsi="Times New Roman" w:cs="Times New Roman"/>
          <w:spacing w:val="-2"/>
          <w:sz w:val="24"/>
          <w:szCs w:val="24"/>
          <w:lang w:eastAsia="ru-RU" w:bidi="ru-RU"/>
        </w:rPr>
        <w:t>документ</w:t>
      </w:r>
      <w:proofErr w:type="gramEnd"/>
      <w:r w:rsidRPr="008C669C">
        <w:rPr>
          <w:rFonts w:ascii="Times New Roman" w:eastAsia="Lucida Sans Unicode" w:hAnsi="Times New Roman" w:cs="Times New Roman"/>
          <w:spacing w:val="-2"/>
          <w:sz w:val="24"/>
          <w:szCs w:val="24"/>
          <w:lang w:eastAsia="ru-RU" w:bidi="ru-RU"/>
        </w:rPr>
        <w:t xml:space="preserve">, удостоверяющий личность: </w:t>
      </w: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3"/>
          <w:sz w:val="18"/>
          <w:szCs w:val="18"/>
          <w:lang w:eastAsia="ru-RU" w:bidi="ru-RU"/>
        </w:rPr>
      </w:pP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3"/>
          <w:sz w:val="24"/>
          <w:szCs w:val="24"/>
          <w:lang w:eastAsia="ru-RU" w:bidi="ru-RU"/>
        </w:rPr>
      </w:pPr>
      <w:r w:rsidRPr="008C669C">
        <w:rPr>
          <w:rFonts w:ascii="Times New Roman" w:eastAsia="Lucida Sans Unicode" w:hAnsi="Times New Roman" w:cs="Times New Roman"/>
          <w:spacing w:val="-3"/>
          <w:sz w:val="24"/>
          <w:szCs w:val="24"/>
          <w:lang w:eastAsia="ru-RU" w:bidi="ru-RU"/>
        </w:rPr>
        <w:t>_______________________________________________</w:t>
      </w:r>
      <w:r>
        <w:rPr>
          <w:rFonts w:ascii="Times New Roman" w:eastAsia="Lucida Sans Unicode" w:hAnsi="Times New Roman" w:cs="Times New Roman"/>
          <w:spacing w:val="-3"/>
          <w:sz w:val="24"/>
          <w:szCs w:val="24"/>
          <w:lang w:eastAsia="ru-RU" w:bidi="ru-RU"/>
        </w:rPr>
        <w:t>__________________________</w:t>
      </w:r>
    </w:p>
    <w:p w:rsidR="00736A0A" w:rsidRPr="008C669C" w:rsidRDefault="00736A0A" w:rsidP="00736A0A">
      <w:pPr>
        <w:widowControl w:val="0"/>
        <w:spacing w:after="0" w:line="240" w:lineRule="auto"/>
        <w:ind w:firstLine="709"/>
        <w:jc w:val="center"/>
        <w:rPr>
          <w:rFonts w:ascii="Times New Roman" w:eastAsia="Lucida Sans Unicode" w:hAnsi="Times New Roman" w:cs="Times New Roman"/>
          <w:i/>
          <w:spacing w:val="-3"/>
          <w:sz w:val="20"/>
          <w:szCs w:val="20"/>
          <w:lang w:eastAsia="ru-RU" w:bidi="ru-RU"/>
        </w:rPr>
      </w:pPr>
      <w:r w:rsidRPr="008C669C">
        <w:rPr>
          <w:rFonts w:ascii="Times New Roman" w:eastAsia="Lucida Sans Unicode" w:hAnsi="Times New Roman" w:cs="Times New Roman"/>
          <w:i/>
          <w:spacing w:val="-3"/>
          <w:sz w:val="20"/>
          <w:szCs w:val="20"/>
          <w:lang w:eastAsia="ru-RU" w:bidi="ru-RU"/>
        </w:rPr>
        <w:t>(</w:t>
      </w:r>
      <w:proofErr w:type="gramStart"/>
      <w:r w:rsidRPr="008C669C">
        <w:rPr>
          <w:rFonts w:ascii="Times New Roman" w:eastAsia="Lucida Sans Unicode" w:hAnsi="Times New Roman" w:cs="Times New Roman"/>
          <w:i/>
          <w:spacing w:val="-3"/>
          <w:sz w:val="20"/>
          <w:szCs w:val="20"/>
          <w:lang w:eastAsia="ru-RU" w:bidi="ru-RU"/>
        </w:rPr>
        <w:t>сведения</w:t>
      </w:r>
      <w:proofErr w:type="gramEnd"/>
      <w:r w:rsidRPr="008C669C">
        <w:rPr>
          <w:rFonts w:ascii="Times New Roman" w:eastAsia="Lucida Sans Unicode" w:hAnsi="Times New Roman" w:cs="Times New Roman"/>
          <w:i/>
          <w:spacing w:val="-3"/>
          <w:sz w:val="20"/>
          <w:szCs w:val="20"/>
          <w:lang w:eastAsia="ru-RU" w:bidi="ru-RU"/>
        </w:rPr>
        <w:t xml:space="preserve"> о дате выдачи указанного документа и выдавшем его органе).</w:t>
      </w:r>
    </w:p>
    <w:p w:rsidR="00736A0A" w:rsidRPr="008C669C" w:rsidRDefault="00736A0A" w:rsidP="00736A0A">
      <w:pPr>
        <w:widowControl w:val="0"/>
        <w:tabs>
          <w:tab w:val="left" w:leader="underscore" w:pos="9042"/>
          <w:tab w:val="left" w:leader="underscore" w:pos="9034"/>
        </w:tabs>
        <w:spacing w:after="0" w:line="240" w:lineRule="auto"/>
        <w:ind w:firstLine="709"/>
        <w:jc w:val="both"/>
        <w:rPr>
          <w:rFonts w:ascii="Times New Roman" w:eastAsia="Lucida Sans Unicode" w:hAnsi="Times New Roman" w:cs="Times New Roman"/>
          <w:spacing w:val="-2"/>
          <w:sz w:val="24"/>
          <w:szCs w:val="24"/>
          <w:lang w:eastAsia="ru-RU" w:bidi="ru-RU"/>
        </w:rPr>
      </w:pPr>
      <w:proofErr w:type="gramStart"/>
      <w:r w:rsidRPr="008C669C">
        <w:rPr>
          <w:rFonts w:ascii="Times New Roman" w:eastAsia="Lucida Sans Unicode" w:hAnsi="Times New Roman" w:cs="Times New Roman"/>
          <w:spacing w:val="-2"/>
          <w:sz w:val="24"/>
          <w:szCs w:val="24"/>
          <w:lang w:eastAsia="ru-RU" w:bidi="ru-RU"/>
        </w:rPr>
        <w:t>в</w:t>
      </w:r>
      <w:proofErr w:type="gramEnd"/>
      <w:r w:rsidRPr="008C669C">
        <w:rPr>
          <w:rFonts w:ascii="Times New Roman" w:eastAsia="Lucida Sans Unicode" w:hAnsi="Times New Roman" w:cs="Times New Roman"/>
          <w:spacing w:val="-2"/>
          <w:sz w:val="24"/>
          <w:szCs w:val="24"/>
          <w:lang w:eastAsia="ru-RU" w:bidi="ru-RU"/>
        </w:rPr>
        <w:t xml:space="preserve"> соответствии с требованиями ст. 9 Федерального закона Российской Федерации от 27 июля 2006 г. №152-ФЗ «О персональных данных», подтверждаю свое согласие на обработку рабочей группе и комиссии по допуску участников моих персональных данных и данных моего ребёнка в связи с участием_______________________________________________________________________</w:t>
      </w:r>
    </w:p>
    <w:p w:rsidR="00736A0A" w:rsidRPr="008C669C" w:rsidRDefault="00736A0A" w:rsidP="00736A0A">
      <w:pPr>
        <w:widowControl w:val="0"/>
        <w:tabs>
          <w:tab w:val="left" w:leader="underscore" w:pos="9042"/>
          <w:tab w:val="left" w:leader="underscore" w:pos="9034"/>
        </w:tabs>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_______________________________________________</w:t>
      </w:r>
      <w:r>
        <w:rPr>
          <w:rFonts w:ascii="Times New Roman" w:eastAsia="Lucida Sans Unicode" w:hAnsi="Times New Roman" w:cs="Times New Roman"/>
          <w:spacing w:val="-2"/>
          <w:sz w:val="24"/>
          <w:szCs w:val="24"/>
          <w:lang w:eastAsia="ru-RU" w:bidi="ru-RU"/>
        </w:rPr>
        <w:t>__________________________</w:t>
      </w:r>
    </w:p>
    <w:p w:rsidR="00736A0A" w:rsidRPr="008C669C" w:rsidRDefault="00736A0A" w:rsidP="00736A0A">
      <w:pPr>
        <w:widowControl w:val="0"/>
        <w:tabs>
          <w:tab w:val="left" w:leader="underscore" w:pos="9042"/>
          <w:tab w:val="left" w:leader="underscore" w:pos="9034"/>
        </w:tabs>
        <w:spacing w:after="0" w:line="240" w:lineRule="auto"/>
        <w:ind w:firstLine="709"/>
        <w:jc w:val="center"/>
        <w:rPr>
          <w:rFonts w:ascii="Times New Roman" w:eastAsia="Lucida Sans Unicode" w:hAnsi="Times New Roman" w:cs="Times New Roman"/>
          <w:i/>
          <w:spacing w:val="-2"/>
          <w:sz w:val="20"/>
          <w:szCs w:val="20"/>
          <w:lang w:eastAsia="ru-RU" w:bidi="ru-RU"/>
        </w:rPr>
      </w:pPr>
      <w:r w:rsidRPr="008C669C">
        <w:rPr>
          <w:rFonts w:ascii="Times New Roman" w:eastAsia="Lucida Sans Unicode" w:hAnsi="Times New Roman" w:cs="Times New Roman"/>
          <w:i/>
          <w:spacing w:val="-2"/>
          <w:sz w:val="20"/>
          <w:szCs w:val="20"/>
          <w:lang w:eastAsia="ru-RU" w:bidi="ru-RU"/>
        </w:rPr>
        <w:t>Ф.И.О. ребенка</w:t>
      </w: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2"/>
          <w:sz w:val="24"/>
          <w:szCs w:val="24"/>
          <w:lang w:eastAsia="ru-RU" w:bidi="ru-RU"/>
        </w:rPr>
      </w:pPr>
      <w:proofErr w:type="gramStart"/>
      <w:r w:rsidRPr="008C669C">
        <w:rPr>
          <w:rFonts w:ascii="Times New Roman" w:eastAsia="Lucida Sans Unicode" w:hAnsi="Times New Roman" w:cs="Times New Roman"/>
          <w:spacing w:val="-2"/>
          <w:sz w:val="24"/>
          <w:szCs w:val="24"/>
          <w:lang w:eastAsia="ru-RU" w:bidi="ru-RU"/>
        </w:rPr>
        <w:t>на</w:t>
      </w:r>
      <w:proofErr w:type="gramEnd"/>
      <w:r w:rsidRPr="008C669C">
        <w:rPr>
          <w:rFonts w:ascii="Times New Roman" w:eastAsia="Lucida Sans Unicode" w:hAnsi="Times New Roman" w:cs="Times New Roman"/>
          <w:spacing w:val="-2"/>
          <w:sz w:val="24"/>
          <w:szCs w:val="24"/>
          <w:lang w:eastAsia="ru-RU" w:bidi="ru-RU"/>
        </w:rPr>
        <w:t xml:space="preserve"> республиканском фестивале ЮИД «Вместе в ГТО», при условии, что их обработка осуществляется уполномоченным лицом, принявшим обязательства о сохранении конфиденциальности указных сведений.</w:t>
      </w: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Предоставляю рабочей группе и комиссии по допуску участников право осуществлять все действия (операции) с моими персональными данными и данными моего ребенка, включая сбор, систематизацию, накопление, хранение, обновление, изменение, использование, обезличивание, блокирование, уничтожение. Рабочая группа и комиссия по допуску участников вправе обрабатывать мои персональные данные и данные моего ребёнка посредством внесения их в электронную базу данных, списки и другие отчётные формы.</w:t>
      </w: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Передача моих персональных данных и данных моего ребенка иным лицам или иное их разглашение может осуществляться только с моего письменного согласия.</w:t>
      </w: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рабочей группе и комиссии по допуску участников по почте заказным письмом с уведомлением о вручении.</w:t>
      </w:r>
    </w:p>
    <w:p w:rsidR="00736A0A" w:rsidRPr="008C669C" w:rsidRDefault="00736A0A" w:rsidP="00736A0A">
      <w:pPr>
        <w:widowControl w:val="0"/>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В случае получения моего письменного заявления об отзыве настоящего согласия на обработку персональных данных, рабочая группа и комиссия по допуску участников обязаны прекратить их обработку и исключить персональные данные из базы данных, в том числе электронной, за исключением сведений о фамилии, имени, отчестве, дате рождения.</w:t>
      </w:r>
    </w:p>
    <w:p w:rsidR="00736A0A" w:rsidRPr="008C669C" w:rsidRDefault="00736A0A" w:rsidP="00736A0A">
      <w:pPr>
        <w:widowControl w:val="0"/>
        <w:tabs>
          <w:tab w:val="right" w:leader="underscore" w:pos="4753"/>
          <w:tab w:val="center" w:leader="underscore" w:pos="7350"/>
          <w:tab w:val="right" w:pos="8238"/>
        </w:tabs>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Настоящее согласие дано мной «____» ________________201__ года.</w:t>
      </w:r>
    </w:p>
    <w:p w:rsidR="00736A0A" w:rsidRPr="008C669C" w:rsidRDefault="00736A0A" w:rsidP="00736A0A">
      <w:pPr>
        <w:widowControl w:val="0"/>
        <w:tabs>
          <w:tab w:val="left" w:leader="underscore" w:pos="2089"/>
          <w:tab w:val="right" w:leader="underscore" w:pos="6183"/>
        </w:tabs>
        <w:spacing w:after="0" w:line="240" w:lineRule="auto"/>
        <w:ind w:firstLine="709"/>
        <w:jc w:val="both"/>
        <w:rPr>
          <w:rFonts w:ascii="Times New Roman" w:eastAsia="Lucida Sans Unicode" w:hAnsi="Times New Roman" w:cs="Times New Roman"/>
          <w:spacing w:val="-2"/>
          <w:sz w:val="24"/>
          <w:szCs w:val="24"/>
          <w:lang w:eastAsia="ru-RU" w:bidi="ru-RU"/>
        </w:rPr>
      </w:pPr>
    </w:p>
    <w:p w:rsidR="00736A0A" w:rsidRPr="008C669C" w:rsidRDefault="00736A0A" w:rsidP="00736A0A">
      <w:pPr>
        <w:widowControl w:val="0"/>
        <w:tabs>
          <w:tab w:val="left" w:leader="underscore" w:pos="2089"/>
          <w:tab w:val="right" w:leader="underscore" w:pos="6183"/>
        </w:tabs>
        <w:spacing w:after="0" w:line="240" w:lineRule="auto"/>
        <w:ind w:firstLine="709"/>
        <w:jc w:val="both"/>
        <w:rPr>
          <w:rFonts w:ascii="Times New Roman" w:eastAsia="Lucida Sans Unicode" w:hAnsi="Times New Roman" w:cs="Times New Roman"/>
          <w:spacing w:val="-2"/>
          <w:sz w:val="24"/>
          <w:szCs w:val="24"/>
          <w:lang w:eastAsia="ru-RU" w:bidi="ru-RU"/>
        </w:rPr>
      </w:pPr>
      <w:r w:rsidRPr="008C669C">
        <w:rPr>
          <w:rFonts w:ascii="Times New Roman" w:eastAsia="Lucida Sans Unicode" w:hAnsi="Times New Roman" w:cs="Times New Roman"/>
          <w:spacing w:val="-2"/>
          <w:sz w:val="24"/>
          <w:szCs w:val="24"/>
          <w:lang w:eastAsia="ru-RU" w:bidi="ru-RU"/>
        </w:rPr>
        <w:t>Подпись:</w:t>
      </w:r>
    </w:p>
    <w:p w:rsidR="00736A0A" w:rsidRPr="008C669C" w:rsidRDefault="00736A0A" w:rsidP="00736A0A">
      <w:pPr>
        <w:spacing w:after="0" w:line="240" w:lineRule="auto"/>
        <w:ind w:firstLine="709"/>
        <w:jc w:val="both"/>
        <w:rPr>
          <w:rFonts w:ascii="Times New Roman" w:eastAsia="Calibri" w:hAnsi="Times New Roman" w:cs="Times New Roman"/>
          <w:sz w:val="24"/>
          <w:szCs w:val="24"/>
        </w:rPr>
      </w:pPr>
    </w:p>
    <w:p w:rsidR="00736A0A" w:rsidRPr="008C669C" w:rsidRDefault="00736A0A" w:rsidP="00736A0A">
      <w:pPr>
        <w:spacing w:after="0" w:line="240" w:lineRule="auto"/>
        <w:ind w:firstLine="709"/>
        <w:jc w:val="both"/>
        <w:rPr>
          <w:rFonts w:ascii="Times New Roman" w:eastAsia="Calibri" w:hAnsi="Times New Roman" w:cs="Times New Roman"/>
          <w:sz w:val="20"/>
          <w:szCs w:val="20"/>
        </w:rPr>
      </w:pPr>
    </w:p>
    <w:p w:rsidR="00736A0A" w:rsidRPr="008C669C" w:rsidRDefault="00736A0A" w:rsidP="00736A0A">
      <w:pPr>
        <w:spacing w:after="0" w:line="240" w:lineRule="auto"/>
        <w:ind w:firstLine="709"/>
        <w:jc w:val="both"/>
        <w:rPr>
          <w:rFonts w:ascii="Times New Roman" w:hAnsi="Times New Roman" w:cs="Times New Roman"/>
        </w:rPr>
      </w:pPr>
    </w:p>
    <w:p w:rsidR="00736A0A" w:rsidRDefault="00736A0A"/>
    <w:sectPr w:rsidR="00736A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6E"/>
    <w:rsid w:val="000B1414"/>
    <w:rsid w:val="005128CC"/>
    <w:rsid w:val="00736A0A"/>
    <w:rsid w:val="00AB7D6E"/>
    <w:rsid w:val="00FA3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7A06C-F6C5-4B3E-8572-717D0FB7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6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63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tex-center.ru" TargetMode="External"/><Relationship Id="rId3" Type="http://schemas.openxmlformats.org/officeDocument/2006/relationships/webSettings" Target="webSettings.xml"/><Relationship Id="rId7" Type="http://schemas.openxmlformats.org/officeDocument/2006/relationships/hyperlink" Target="mailto:unitex-centr25@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tex-centr25@yandex.ru" TargetMode="External"/><Relationship Id="rId5" Type="http://schemas.openxmlformats.org/officeDocument/2006/relationships/hyperlink" Target="mailto:unitexcentr@yandex.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2149</Words>
  <Characters>12255</Characters>
  <Application>Microsoft Office Word</Application>
  <DocSecurity>0</DocSecurity>
  <Lines>102</Lines>
  <Paragraphs>28</Paragraphs>
  <ScaleCrop>false</ScaleCrop>
  <Company/>
  <LinksUpToDate>false</LinksUpToDate>
  <CharactersWithSpaces>14376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спорта</dc:creator>
  <cp:keywords/>
  <dc:description/>
  <cp:lastModifiedBy>Кабинет спорта</cp:lastModifiedBy>
  <cp:revision>4</cp:revision>
  <dcterms:created xsi:type="dcterms:W3CDTF">2018-11-07T11:58:00Z</dcterms:created>
  <dcterms:modified xsi:type="dcterms:W3CDTF">2018-11-07T14:16:00Z</dcterms:modified>
</cp:coreProperties>
</file>