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66" w:rsidRPr="004A6C66" w:rsidRDefault="004A6C66" w:rsidP="004A6C66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4A6C66">
        <w:rPr>
          <w:rStyle w:val="a4"/>
          <w:color w:val="000000"/>
          <w:bdr w:val="none" w:sz="0" w:space="0" w:color="auto" w:frame="1"/>
        </w:rPr>
        <w:t>Нормативный срок обучения</w:t>
      </w:r>
    </w:p>
    <w:p w:rsidR="004A6C66" w:rsidRPr="004A6C66" w:rsidRDefault="004A6C66" w:rsidP="004A6C66">
      <w:pPr>
        <w:pStyle w:val="a3"/>
        <w:spacing w:before="240" w:beforeAutospacing="0" w:after="240" w:afterAutospacing="0"/>
        <w:textAlignment w:val="baseline"/>
        <w:rPr>
          <w:color w:val="000000"/>
        </w:rPr>
      </w:pPr>
      <w:r w:rsidRPr="004A6C66">
        <w:rPr>
          <w:color w:val="000000"/>
        </w:rPr>
        <w:t>Срок реализации программы дополнительного образования  «Республиканская очно-заочная школа юных космонавтов «Нас зовут космические дали!»  составляет 3 года.</w:t>
      </w:r>
    </w:p>
    <w:p w:rsidR="00852B7F" w:rsidRPr="004A6C66" w:rsidRDefault="004A6C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2B7F" w:rsidRPr="004A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66"/>
    <w:rsid w:val="004A6C66"/>
    <w:rsid w:val="00BE7AF2"/>
    <w:rsid w:val="00E8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105b</dc:creator>
  <cp:lastModifiedBy>105b</cp:lastModifiedBy>
  <cp:revision>2</cp:revision>
  <dcterms:created xsi:type="dcterms:W3CDTF">2019-02-27T12:02:00Z</dcterms:created>
  <dcterms:modified xsi:type="dcterms:W3CDTF">2019-02-27T12:03:00Z</dcterms:modified>
</cp:coreProperties>
</file>